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C37" w:rsidRDefault="00026699" w:rsidP="00817A0A">
      <w:pPr>
        <w:pStyle w:val="220"/>
        <w:keepNext/>
        <w:keepLines/>
        <w:spacing w:before="0" w:after="0" w:line="0" w:lineRule="atLeast"/>
        <w:ind w:left="2540"/>
      </w:pPr>
      <w:bookmarkStart w:id="0" w:name="bookmark1"/>
      <w:bookmarkEnd w:id="0"/>
      <w:r>
        <w:t xml:space="preserve">           </w:t>
      </w:r>
      <w:r w:rsidR="0052191D">
        <w:t>УЧЕБНЫЙ ПЛАН</w:t>
      </w:r>
      <w:bookmarkStart w:id="1" w:name="_GoBack"/>
      <w:bookmarkEnd w:id="1"/>
    </w:p>
    <w:p w:rsidR="00664C37" w:rsidRDefault="0052191D" w:rsidP="00817A0A">
      <w:pPr>
        <w:pStyle w:val="140"/>
        <w:spacing w:before="0" w:line="0" w:lineRule="atLeast"/>
        <w:ind w:left="100" w:right="260" w:firstLine="0"/>
      </w:pPr>
      <w:r>
        <w:t xml:space="preserve">По программе обучения водителей внедорожных мототранспортных средств категории «А1», поднадзорных государственной инспекции </w:t>
      </w:r>
      <w:proofErr w:type="spellStart"/>
      <w:r>
        <w:t>Гостехнадзора</w:t>
      </w:r>
      <w:proofErr w:type="spellEnd"/>
      <w:r>
        <w:t>.</w:t>
      </w:r>
    </w:p>
    <w:tbl>
      <w:tblPr>
        <w:tblW w:w="0" w:type="auto"/>
        <w:tblInd w:w="53" w:type="dxa"/>
        <w:tblBorders>
          <w:top w:val="single" w:sz="2" w:space="0" w:color="000001"/>
          <w:left w:val="single" w:sz="2" w:space="0" w:color="000001"/>
          <w:bottom w:val="nil"/>
          <w:right w:val="nil"/>
          <w:insideH w:val="nil"/>
          <w:insideV w:val="nil"/>
        </w:tblBorders>
        <w:tblCellMar>
          <w:top w:w="55" w:type="dxa"/>
          <w:left w:w="51" w:type="dxa"/>
          <w:bottom w:w="55" w:type="dxa"/>
          <w:right w:w="55" w:type="dxa"/>
        </w:tblCellMar>
        <w:tblLook w:val="04A0" w:firstRow="1" w:lastRow="0" w:firstColumn="1" w:lastColumn="0" w:noHBand="0" w:noVBand="1"/>
      </w:tblPr>
      <w:tblGrid>
        <w:gridCol w:w="1488"/>
        <w:gridCol w:w="3036"/>
        <w:gridCol w:w="1317"/>
        <w:gridCol w:w="1947"/>
        <w:gridCol w:w="1947"/>
      </w:tblGrid>
      <w:tr w:rsidR="00664C37" w:rsidTr="0052191D">
        <w:trPr>
          <w:trHeight w:val="397"/>
        </w:trPr>
        <w:tc>
          <w:tcPr>
            <w:tcW w:w="1488" w:type="dxa"/>
            <w:vMerge w:val="restart"/>
            <w:tcBorders>
              <w:top w:val="single" w:sz="2" w:space="0" w:color="000001"/>
              <w:left w:val="single" w:sz="2" w:space="0" w:color="000001"/>
              <w:bottom w:val="nil"/>
              <w:right w:val="nil"/>
            </w:tcBorders>
            <w:shd w:val="clear" w:color="auto" w:fill="FFFFFF"/>
            <w:tcMar>
              <w:left w:w="51" w:type="dxa"/>
            </w:tcMar>
            <w:vAlign w:val="bottom"/>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p w:rsidR="00664C37" w:rsidRDefault="00664C37" w:rsidP="00817A0A">
            <w:pPr>
              <w:pStyle w:val="ae"/>
              <w:spacing w:after="0" w:line="0" w:lineRule="atLeast"/>
            </w:pPr>
          </w:p>
        </w:tc>
        <w:tc>
          <w:tcPr>
            <w:tcW w:w="3036" w:type="dxa"/>
            <w:tcBorders>
              <w:top w:val="single" w:sz="2" w:space="0" w:color="000001"/>
              <w:left w:val="single" w:sz="2" w:space="0" w:color="000001"/>
              <w:bottom w:val="nil"/>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Предметы</w:t>
            </w:r>
          </w:p>
        </w:tc>
        <w:tc>
          <w:tcPr>
            <w:tcW w:w="1317" w:type="dxa"/>
            <w:vMerge w:val="restart"/>
            <w:tcBorders>
              <w:top w:val="single" w:sz="2" w:space="0" w:color="000001"/>
              <w:left w:val="single" w:sz="2" w:space="0" w:color="000001"/>
              <w:bottom w:val="nil"/>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Всего</w:t>
            </w:r>
          </w:p>
        </w:tc>
        <w:tc>
          <w:tcPr>
            <w:tcW w:w="3894" w:type="dxa"/>
            <w:gridSpan w:val="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Всего часов, в том числе</w:t>
            </w:r>
          </w:p>
        </w:tc>
      </w:tr>
      <w:tr w:rsidR="00664C37" w:rsidTr="0052191D">
        <w:trPr>
          <w:trHeight w:val="87"/>
        </w:trPr>
        <w:tc>
          <w:tcPr>
            <w:tcW w:w="1488" w:type="dxa"/>
            <w:vMerge/>
            <w:tcBorders>
              <w:top w:val="single" w:sz="2" w:space="0" w:color="000001"/>
              <w:left w:val="single" w:sz="2" w:space="0" w:color="000001"/>
              <w:bottom w:val="nil"/>
              <w:right w:val="nil"/>
            </w:tcBorders>
            <w:shd w:val="clear" w:color="auto" w:fill="FFFFFF"/>
            <w:tcMar>
              <w:left w:w="51" w:type="dxa"/>
            </w:tcMar>
            <w:vAlign w:val="bottom"/>
          </w:tcPr>
          <w:p w:rsidR="00664C37" w:rsidRDefault="00664C37" w:rsidP="00817A0A">
            <w:pPr>
              <w:pStyle w:val="ae"/>
              <w:spacing w:after="0" w:line="0" w:lineRule="atLeast"/>
              <w:jc w:val="center"/>
              <w:rPr>
                <w:rFonts w:ascii="Times New Roman" w:hAnsi="Times New Roman"/>
              </w:rPr>
            </w:pPr>
          </w:p>
        </w:tc>
        <w:tc>
          <w:tcPr>
            <w:tcW w:w="3036" w:type="dxa"/>
            <w:vMerge/>
            <w:tcBorders>
              <w:top w:val="single" w:sz="2" w:space="0" w:color="000001"/>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317" w:type="dxa"/>
            <w:vMerge/>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Теоретические занятия</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Практические занятия</w:t>
            </w:r>
          </w:p>
        </w:tc>
      </w:tr>
      <w:tr w:rsidR="00664C37" w:rsidTr="0052191D">
        <w:trPr>
          <w:trHeight w:val="397"/>
        </w:trPr>
        <w:tc>
          <w:tcPr>
            <w:tcW w:w="1488" w:type="dxa"/>
            <w:tcBorders>
              <w:top w:val="single" w:sz="2" w:space="0" w:color="000001"/>
              <w:left w:val="single" w:sz="2" w:space="0" w:color="000001"/>
              <w:bottom w:val="nil"/>
              <w:right w:val="nil"/>
            </w:tcBorders>
            <w:shd w:val="clear" w:color="auto" w:fill="FFFFFF"/>
            <w:tcMar>
              <w:left w:w="51" w:type="dxa"/>
            </w:tcMar>
            <w:vAlign w:val="bottom"/>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Предметы:</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48"/>
        </w:trPr>
        <w:tc>
          <w:tcPr>
            <w:tcW w:w="1488" w:type="dxa"/>
            <w:tcBorders>
              <w:top w:val="single" w:sz="2" w:space="0" w:color="000001"/>
              <w:left w:val="single" w:sz="2" w:space="0" w:color="000001"/>
              <w:bottom w:val="nil"/>
              <w:right w:val="nil"/>
            </w:tcBorders>
            <w:shd w:val="clear" w:color="auto" w:fill="FFFFFF"/>
            <w:tcMar>
              <w:left w:w="51" w:type="dxa"/>
            </w:tcMar>
            <w:vAlign w:val="bottom"/>
          </w:tcPr>
          <w:p w:rsidR="00664C37" w:rsidRDefault="0052191D" w:rsidP="00817A0A">
            <w:pPr>
              <w:pStyle w:val="ae"/>
              <w:spacing w:after="0" w:line="0" w:lineRule="atLeast"/>
              <w:jc w:val="center"/>
              <w:rPr>
                <w:rFonts w:ascii="Times New Roman" w:hAnsi="Times New Roman"/>
              </w:rPr>
            </w:pPr>
            <w:r>
              <w:rPr>
                <w:rFonts w:ascii="Times New Roman" w:hAnsi="Times New Roman"/>
              </w:rPr>
              <w:t>1.1</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Устройство</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10</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10</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1.2</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Техническое обслуживание и ремонт</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12</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12</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1.2</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Правила дорожного движения**</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16</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16</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1.4</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Основы управления и безопасность движения</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16</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16</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1.5</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Оказание первой медицинской помощи**</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24</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8</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16</w:t>
            </w: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Итого:</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78</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62</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16</w:t>
            </w: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bookmarkStart w:id="2" w:name="__DdeLink__2497_2077616817"/>
            <w:r>
              <w:rPr>
                <w:rFonts w:ascii="Times New Roman" w:hAnsi="Times New Roman"/>
              </w:rPr>
              <w:t>Вождение</w:t>
            </w:r>
            <w:bookmarkEnd w:id="2"/>
            <w:r>
              <w:rPr>
                <w:rFonts w:ascii="Times New Roman" w:hAnsi="Times New Roman"/>
              </w:rPr>
              <w:t>:</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Зачеты:</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3.1</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Устройство</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3.2</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Техническое обслуживание и ремонт</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3.3</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Оказание первой медицинской помощи</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pP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Итого:</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4</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Консультации:</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5</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Экзамены:</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5.1</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Правила дорожного движения</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5.2</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Основы управления и безопасность движения</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5.3</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Вождение</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5.4</w:t>
            </w: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Квалификационный экзамен</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rsidTr="0052191D">
        <w:trPr>
          <w:trHeight w:val="397"/>
        </w:trPr>
        <w:tc>
          <w:tcPr>
            <w:tcW w:w="1488"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303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Итого:</w:t>
            </w:r>
          </w:p>
        </w:tc>
        <w:tc>
          <w:tcPr>
            <w:tcW w:w="131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90</w:t>
            </w:r>
          </w:p>
        </w:tc>
        <w:tc>
          <w:tcPr>
            <w:tcW w:w="194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71</w:t>
            </w:r>
          </w:p>
        </w:tc>
        <w:tc>
          <w:tcPr>
            <w:tcW w:w="194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19</w:t>
            </w:r>
          </w:p>
        </w:tc>
      </w:tr>
    </w:tbl>
    <w:p w:rsidR="00664C37" w:rsidRDefault="0052191D" w:rsidP="00817A0A">
      <w:pPr>
        <w:pStyle w:val="18"/>
        <w:keepNext/>
        <w:keepLines/>
        <w:spacing w:after="0" w:line="0" w:lineRule="atLeast"/>
        <w:ind w:left="240"/>
        <w:rPr>
          <w:i w:val="0"/>
          <w:iCs w:val="0"/>
          <w:sz w:val="24"/>
          <w:szCs w:val="24"/>
        </w:rPr>
      </w:pPr>
      <w:r>
        <w:rPr>
          <w:i w:val="0"/>
          <w:iCs w:val="0"/>
          <w:sz w:val="24"/>
          <w:szCs w:val="24"/>
        </w:rPr>
        <w:lastRenderedPageBreak/>
        <w:t>«*» Экзамен по вождению мототранспортного средства проводится за счет часов, отведенных на вождение.</w:t>
      </w:r>
    </w:p>
    <w:p w:rsidR="00664C37" w:rsidRDefault="0052191D" w:rsidP="00817A0A">
      <w:pPr>
        <w:pStyle w:val="18"/>
        <w:spacing w:after="0" w:line="0" w:lineRule="atLeast"/>
        <w:ind w:left="240"/>
        <w:rPr>
          <w:i w:val="0"/>
          <w:iCs w:val="0"/>
          <w:sz w:val="24"/>
          <w:szCs w:val="24"/>
        </w:rPr>
      </w:pPr>
      <w:r>
        <w:rPr>
          <w:i w:val="0"/>
          <w:iCs w:val="0"/>
          <w:sz w:val="24"/>
          <w:szCs w:val="24"/>
        </w:rPr>
        <w:t xml:space="preserve">«**» При наличии водительского удостоверения проводится </w:t>
      </w:r>
      <w:proofErr w:type="spellStart"/>
      <w:r>
        <w:rPr>
          <w:i w:val="0"/>
          <w:iCs w:val="0"/>
          <w:sz w:val="24"/>
          <w:szCs w:val="24"/>
        </w:rPr>
        <w:t>перезачет</w:t>
      </w:r>
      <w:proofErr w:type="spellEnd"/>
      <w:r>
        <w:rPr>
          <w:i w:val="0"/>
          <w:iCs w:val="0"/>
          <w:sz w:val="24"/>
          <w:szCs w:val="24"/>
        </w:rPr>
        <w:t xml:space="preserve"> и переаттестация данных дисциплин.</w:t>
      </w:r>
    </w:p>
    <w:p w:rsidR="00664C37" w:rsidRDefault="00664C37" w:rsidP="00817A0A">
      <w:pPr>
        <w:pStyle w:val="18"/>
        <w:spacing w:after="0" w:line="0" w:lineRule="atLeast"/>
        <w:ind w:left="240"/>
      </w:pPr>
    </w:p>
    <w:p w:rsidR="00664C37" w:rsidRDefault="00664C37" w:rsidP="00817A0A">
      <w:pPr>
        <w:pStyle w:val="18"/>
        <w:spacing w:after="0" w:line="0" w:lineRule="atLeast"/>
        <w:ind w:left="240"/>
      </w:pPr>
    </w:p>
    <w:p w:rsidR="00664C37" w:rsidRDefault="0052191D" w:rsidP="00817A0A">
      <w:pPr>
        <w:pStyle w:val="140"/>
        <w:spacing w:before="0" w:line="0" w:lineRule="atLeast"/>
        <w:ind w:left="20" w:firstLine="560"/>
        <w:jc w:val="center"/>
      </w:pPr>
      <w:r>
        <w:t>1. ЦЕЛИ И ЗАДАЧИ ДИСЦИПЛИНЫ</w:t>
      </w:r>
    </w:p>
    <w:p w:rsidR="00664C37" w:rsidRDefault="0052191D" w:rsidP="00817A0A">
      <w:pPr>
        <w:pStyle w:val="140"/>
        <w:spacing w:before="0" w:line="0" w:lineRule="atLeast"/>
        <w:ind w:left="20" w:right="20" w:firstLine="560"/>
        <w:jc w:val="both"/>
      </w:pPr>
      <w:r>
        <w:t xml:space="preserve">Цель - получить знания, опыт и навыки практической работы по подготовке и управлению внедорожными </w:t>
      </w:r>
      <w:proofErr w:type="spellStart"/>
      <w:r>
        <w:t>мототранспортными</w:t>
      </w:r>
      <w:proofErr w:type="spellEnd"/>
      <w:r>
        <w:t xml:space="preserve"> средствами в объеме, необходимом для присвоения квалификации водитель внедорожного мототранспортного средства категории «А1».</w:t>
      </w:r>
    </w:p>
    <w:p w:rsidR="00664C37" w:rsidRDefault="0052191D" w:rsidP="00817A0A">
      <w:pPr>
        <w:pStyle w:val="140"/>
        <w:spacing w:before="0" w:line="0" w:lineRule="atLeast"/>
        <w:ind w:left="20" w:right="20" w:firstLine="560"/>
        <w:jc w:val="both"/>
      </w:pPr>
      <w:r>
        <w:t>Задачи - изучить правила техники безопасности при использовании внедорожных мототранспортных средств, закрепить знания по общему устройству средств, научиться регулировать механизмы, подготавливать к эксплуатации, освоить приемы безопасного управлениями, приобрести навыки по оценке технического состояния и готовности средств к эксплуатации. Освоить правила технического обслуживания и хранения внедорожных мототранспортных средств.</w:t>
      </w:r>
    </w:p>
    <w:p w:rsidR="00664C37" w:rsidRDefault="0052191D" w:rsidP="00817A0A">
      <w:pPr>
        <w:pStyle w:val="140"/>
        <w:spacing w:before="0" w:line="0" w:lineRule="atLeast"/>
        <w:ind w:left="20" w:firstLine="560"/>
        <w:jc w:val="center"/>
      </w:pPr>
      <w:r>
        <w:t>2. КВАЛИФИКАЦИОННЫЕ ТРЕБОВАНИЯ</w:t>
      </w:r>
    </w:p>
    <w:p w:rsidR="00664C37" w:rsidRDefault="0052191D" w:rsidP="00817A0A">
      <w:pPr>
        <w:pStyle w:val="111"/>
        <w:spacing w:before="0" w:line="0" w:lineRule="atLeast"/>
        <w:ind w:left="20" w:firstLine="560"/>
      </w:pPr>
      <w:r>
        <w:t>Водитель внедорожного мототранспортного средства должен уметь:</w:t>
      </w:r>
    </w:p>
    <w:p w:rsidR="00664C37" w:rsidRDefault="0052191D" w:rsidP="00817A0A">
      <w:pPr>
        <w:pStyle w:val="140"/>
        <w:numPr>
          <w:ilvl w:val="0"/>
          <w:numId w:val="1"/>
        </w:numPr>
        <w:tabs>
          <w:tab w:val="left" w:pos="745"/>
        </w:tabs>
        <w:spacing w:before="0" w:line="0" w:lineRule="atLeast"/>
        <w:ind w:right="20"/>
        <w:jc w:val="both"/>
      </w:pPr>
      <w:r>
        <w:t xml:space="preserve">управлять внедорожными </w:t>
      </w:r>
      <w:proofErr w:type="spellStart"/>
      <w:r>
        <w:t>мототранспортными</w:t>
      </w:r>
      <w:proofErr w:type="spellEnd"/>
      <w:r>
        <w:t xml:space="preserve"> средствами в различных дорожных и метеорологических условиях;</w:t>
      </w:r>
    </w:p>
    <w:p w:rsidR="00664C37" w:rsidRDefault="0052191D" w:rsidP="00817A0A">
      <w:pPr>
        <w:pStyle w:val="140"/>
        <w:spacing w:before="0" w:line="0" w:lineRule="atLeast"/>
        <w:ind w:left="20" w:right="20" w:firstLine="0"/>
        <w:jc w:val="both"/>
      </w:pPr>
      <w:r>
        <w:t xml:space="preserve">   - соблюдать Правила дорожного движения, уверенно действовать в сложной дорожной обстановке и не допускать дорожно-транспортного происшествий;</w:t>
      </w:r>
    </w:p>
    <w:p w:rsidR="00664C37" w:rsidRDefault="0052191D" w:rsidP="00817A0A">
      <w:pPr>
        <w:pStyle w:val="140"/>
        <w:numPr>
          <w:ilvl w:val="0"/>
          <w:numId w:val="1"/>
        </w:numPr>
        <w:tabs>
          <w:tab w:val="left" w:pos="860"/>
        </w:tabs>
        <w:spacing w:before="0" w:line="0" w:lineRule="atLeast"/>
        <w:ind w:right="20"/>
        <w:jc w:val="both"/>
      </w:pPr>
      <w:r>
        <w:t>проводить контрольный осмотр внедорожного мототранспортного средства перед выездом и ежедневное техническое обслуживание;</w:t>
      </w:r>
    </w:p>
    <w:p w:rsidR="00664C37" w:rsidRDefault="0052191D" w:rsidP="00817A0A">
      <w:pPr>
        <w:pStyle w:val="140"/>
        <w:spacing w:before="0" w:line="0" w:lineRule="atLeast"/>
        <w:ind w:left="20" w:right="20" w:firstLine="1040"/>
        <w:jc w:val="both"/>
      </w:pPr>
      <w:r>
        <w:t>устранять возникшие во время работы эксплуатационные неисправности;</w:t>
      </w:r>
    </w:p>
    <w:p w:rsidR="00664C37" w:rsidRDefault="0052191D" w:rsidP="00817A0A">
      <w:pPr>
        <w:pStyle w:val="140"/>
        <w:numPr>
          <w:ilvl w:val="0"/>
          <w:numId w:val="1"/>
        </w:numPr>
        <w:tabs>
          <w:tab w:val="left" w:pos="754"/>
        </w:tabs>
        <w:spacing w:before="0" w:line="0" w:lineRule="atLeast"/>
        <w:ind w:right="20"/>
        <w:jc w:val="both"/>
      </w:pPr>
      <w:r>
        <w:t>оказывать самопомощь и первую помощь пострадавшим при дорожно- транспортных происшествиях и соблюдать требования по их транспортировке.</w:t>
      </w:r>
    </w:p>
    <w:p w:rsidR="00664C37" w:rsidRDefault="0052191D" w:rsidP="00817A0A">
      <w:pPr>
        <w:pStyle w:val="111"/>
        <w:spacing w:before="0" w:line="0" w:lineRule="atLeast"/>
        <w:ind w:left="20" w:firstLine="560"/>
      </w:pPr>
      <w:r>
        <w:t>Водитель внедорожного мототранспортного средства должен знать:</w:t>
      </w:r>
    </w:p>
    <w:p w:rsidR="00664C37" w:rsidRDefault="0052191D" w:rsidP="00817A0A">
      <w:pPr>
        <w:pStyle w:val="140"/>
        <w:numPr>
          <w:ilvl w:val="0"/>
          <w:numId w:val="1"/>
        </w:numPr>
        <w:tabs>
          <w:tab w:val="left" w:pos="802"/>
        </w:tabs>
        <w:spacing w:before="0" w:line="0" w:lineRule="atLeast"/>
        <w:ind w:right="20"/>
        <w:jc w:val="both"/>
      </w:pPr>
      <w:r>
        <w:t>назначение, расположение, устройство, принцип действия основных механизмов и приборов внедорожного мототранспортного средства;</w:t>
      </w:r>
    </w:p>
    <w:p w:rsidR="00664C37" w:rsidRDefault="0052191D" w:rsidP="00817A0A">
      <w:pPr>
        <w:pStyle w:val="140"/>
        <w:numPr>
          <w:ilvl w:val="0"/>
          <w:numId w:val="1"/>
        </w:numPr>
        <w:tabs>
          <w:tab w:val="left" w:pos="855"/>
        </w:tabs>
        <w:spacing w:before="0" w:line="0" w:lineRule="atLeast"/>
        <w:ind w:right="20"/>
        <w:jc w:val="both"/>
      </w:pPr>
      <w:r>
        <w:t>правила дорожного движения, основы управления внедорожными транспортными средствами и безопасности движения;</w:t>
      </w:r>
    </w:p>
    <w:p w:rsidR="00664C37" w:rsidRDefault="0052191D" w:rsidP="00817A0A">
      <w:pPr>
        <w:pStyle w:val="140"/>
        <w:numPr>
          <w:ilvl w:val="0"/>
          <w:numId w:val="1"/>
        </w:numPr>
        <w:tabs>
          <w:tab w:val="left" w:pos="879"/>
        </w:tabs>
        <w:spacing w:before="0" w:line="0" w:lineRule="atLeast"/>
        <w:ind w:right="20"/>
        <w:jc w:val="both"/>
      </w:pPr>
      <w:r>
        <w:t>признаки неисправностей механизмов и проборов внедорожного мототранспортного средства, возникающих в пути и их устранение на основе Перечня неисправностей и условий, при которых запрещается эксплуатация транспортных средств;</w:t>
      </w:r>
    </w:p>
    <w:p w:rsidR="00664C37" w:rsidRDefault="0052191D" w:rsidP="00817A0A">
      <w:pPr>
        <w:pStyle w:val="140"/>
        <w:spacing w:before="0" w:line="0" w:lineRule="atLeast"/>
        <w:ind w:left="20" w:right="20" w:firstLine="1040"/>
        <w:jc w:val="both"/>
      </w:pPr>
      <w:r>
        <w:t>технологию ремонта узлов и агрегатов внедорожного мототранспортного средства и слесарное дело;</w:t>
      </w:r>
    </w:p>
    <w:p w:rsidR="00664C37" w:rsidRDefault="0052191D" w:rsidP="00817A0A">
      <w:pPr>
        <w:pStyle w:val="140"/>
        <w:numPr>
          <w:ilvl w:val="0"/>
          <w:numId w:val="1"/>
        </w:numPr>
        <w:tabs>
          <w:tab w:val="left" w:pos="918"/>
        </w:tabs>
        <w:spacing w:before="0" w:line="0" w:lineRule="atLeast"/>
        <w:ind w:right="20"/>
        <w:jc w:val="both"/>
      </w:pPr>
      <w:r>
        <w:t>приемы и последовательность действий при оказании первой медицинской помощи при дорожно-транспортных происшествиях;</w:t>
      </w:r>
    </w:p>
    <w:p w:rsidR="00664C37" w:rsidRDefault="0052191D" w:rsidP="00817A0A">
      <w:pPr>
        <w:pStyle w:val="140"/>
        <w:numPr>
          <w:ilvl w:val="0"/>
          <w:numId w:val="1"/>
        </w:numPr>
        <w:tabs>
          <w:tab w:val="left" w:pos="764"/>
        </w:tabs>
        <w:spacing w:before="0" w:line="0" w:lineRule="atLeast"/>
        <w:ind w:right="20"/>
        <w:jc w:val="both"/>
      </w:pPr>
      <w:r>
        <w:t>порядок выполнения контрольного осмотра перед выездом и работ по его ежедневному техническому обслуживанию;</w:t>
      </w:r>
    </w:p>
    <w:p w:rsidR="00664C37" w:rsidRDefault="0052191D" w:rsidP="00817A0A">
      <w:pPr>
        <w:pStyle w:val="140"/>
        <w:spacing w:before="0" w:line="0" w:lineRule="atLeast"/>
        <w:ind w:left="120" w:right="20" w:firstLine="560"/>
        <w:jc w:val="both"/>
      </w:pPr>
      <w:r>
        <w:t xml:space="preserve">- правила техники безопасности при проверке технического состояния, устранении неисправностей и выполнении работ по техническому обслуживанию, </w:t>
      </w:r>
      <w:r>
        <w:lastRenderedPageBreak/>
        <w:t>правила обращения с эксплуатационными материалами (бензином» электролитом, охлаждающими жидкостями, маслами);</w:t>
      </w:r>
    </w:p>
    <w:p w:rsidR="00664C37" w:rsidRDefault="0052191D" w:rsidP="00817A0A">
      <w:pPr>
        <w:pStyle w:val="140"/>
        <w:spacing w:before="0" w:line="0" w:lineRule="atLeast"/>
        <w:ind w:left="120" w:right="20" w:firstLine="980"/>
        <w:jc w:val="both"/>
      </w:pPr>
      <w:r>
        <w:t>ответственность за нарушение административного уголовного кодексов, Правил дорожного движения, правил эксплуатации средства и загрязнение окружающей среды.</w:t>
      </w:r>
    </w:p>
    <w:p w:rsidR="00664C37" w:rsidRDefault="0052191D" w:rsidP="00817A0A">
      <w:pPr>
        <w:pStyle w:val="33"/>
        <w:keepNext/>
        <w:keepLines/>
        <w:spacing w:before="0" w:line="0" w:lineRule="atLeast"/>
        <w:ind w:left="120" w:firstLine="560"/>
      </w:pPr>
      <w:bookmarkStart w:id="3" w:name="bookmark3"/>
      <w:bookmarkEnd w:id="3"/>
      <w:r>
        <w:t>Специфические требования:</w:t>
      </w:r>
    </w:p>
    <w:p w:rsidR="00664C37" w:rsidRDefault="0052191D" w:rsidP="00817A0A">
      <w:pPr>
        <w:pStyle w:val="140"/>
        <w:spacing w:before="0" w:line="0" w:lineRule="atLeast"/>
        <w:ind w:left="120" w:right="20" w:firstLine="560"/>
        <w:jc w:val="both"/>
      </w:pPr>
      <w:proofErr w:type="spellStart"/>
      <w:r>
        <w:t>Возвраст</w:t>
      </w:r>
      <w:proofErr w:type="spellEnd"/>
      <w:r>
        <w:t xml:space="preserve"> для получения права на управление внедорожными </w:t>
      </w:r>
      <w:proofErr w:type="spellStart"/>
      <w:r>
        <w:t>мототранспортными</w:t>
      </w:r>
      <w:proofErr w:type="spellEnd"/>
      <w:r>
        <w:t xml:space="preserve"> средствами - 16 лет.</w:t>
      </w:r>
    </w:p>
    <w:p w:rsidR="00664C37" w:rsidRDefault="0052191D" w:rsidP="00817A0A">
      <w:pPr>
        <w:pStyle w:val="140"/>
        <w:spacing w:before="0" w:line="0" w:lineRule="atLeast"/>
        <w:ind w:left="120" w:right="20" w:firstLine="560"/>
        <w:jc w:val="both"/>
      </w:pPr>
      <w:r>
        <w:t>Медицинские ограничения регламентированы Перечнем противопоказаний Министерства здравоохранения Российской Федерации.</w:t>
      </w:r>
    </w:p>
    <w:p w:rsidR="00664C37" w:rsidRDefault="00664C37" w:rsidP="00817A0A">
      <w:pPr>
        <w:pStyle w:val="140"/>
        <w:spacing w:before="0" w:line="0" w:lineRule="atLeast"/>
        <w:ind w:left="120" w:right="20" w:firstLine="560"/>
        <w:jc w:val="both"/>
      </w:pPr>
    </w:p>
    <w:p w:rsidR="00664C37" w:rsidRDefault="00664C37" w:rsidP="00817A0A">
      <w:pPr>
        <w:pStyle w:val="140"/>
        <w:spacing w:before="0" w:line="0" w:lineRule="atLeast"/>
        <w:ind w:left="120" w:firstLine="0"/>
        <w:jc w:val="center"/>
      </w:pPr>
    </w:p>
    <w:p w:rsidR="00664C37" w:rsidRDefault="0052191D" w:rsidP="00817A0A">
      <w:pPr>
        <w:pStyle w:val="140"/>
        <w:spacing w:before="0" w:line="0" w:lineRule="atLeast"/>
        <w:ind w:left="120" w:firstLine="0"/>
        <w:jc w:val="center"/>
        <w:rPr>
          <w:b/>
          <w:bCs/>
        </w:rPr>
      </w:pPr>
      <w:r>
        <w:rPr>
          <w:b/>
          <w:bCs/>
        </w:rPr>
        <w:t>3. ТЕМАТИЧЕСКИЙ ПЛАНЫ И ПРОГРАММЫ ЗАНЯТИЙ</w:t>
      </w:r>
    </w:p>
    <w:p w:rsidR="00664C37" w:rsidRDefault="0052191D" w:rsidP="00817A0A">
      <w:pPr>
        <w:pStyle w:val="140"/>
        <w:spacing w:before="0" w:line="0" w:lineRule="atLeast"/>
        <w:ind w:left="120" w:firstLine="0"/>
        <w:jc w:val="center"/>
        <w:rPr>
          <w:b/>
          <w:bCs/>
        </w:rPr>
      </w:pPr>
      <w:r>
        <w:rPr>
          <w:b/>
          <w:bCs/>
        </w:rPr>
        <w:t>ПО ПРЕДМЕТАМ:</w:t>
      </w:r>
    </w:p>
    <w:p w:rsidR="00664C37" w:rsidRDefault="00664C37" w:rsidP="00817A0A">
      <w:pPr>
        <w:pStyle w:val="140"/>
        <w:spacing w:before="0" w:line="0" w:lineRule="atLeast"/>
        <w:ind w:left="120" w:firstLine="0"/>
        <w:rPr>
          <w:b/>
          <w:bCs/>
        </w:rPr>
      </w:pPr>
    </w:p>
    <w:p w:rsidR="00664C37" w:rsidRDefault="0052191D" w:rsidP="00817A0A">
      <w:pPr>
        <w:pStyle w:val="140"/>
        <w:spacing w:before="0" w:line="0" w:lineRule="atLeast"/>
        <w:ind w:left="120" w:firstLine="0"/>
        <w:jc w:val="center"/>
        <w:rPr>
          <w:b/>
          <w:bCs/>
        </w:rPr>
      </w:pPr>
      <w:r>
        <w:rPr>
          <w:b/>
          <w:bCs/>
        </w:rPr>
        <w:t>3.1 Предмет «Устройство»</w:t>
      </w:r>
    </w:p>
    <w:p w:rsidR="00664C37" w:rsidRDefault="00664C37" w:rsidP="00817A0A">
      <w:pPr>
        <w:pStyle w:val="ab"/>
        <w:pBdr>
          <w:top w:val="nil"/>
          <w:left w:val="nil"/>
          <w:bottom w:val="nil"/>
          <w:right w:val="nil"/>
        </w:pBdr>
        <w:spacing w:after="0" w:line="0" w:lineRule="atLeast"/>
        <w:ind w:left="120"/>
        <w:jc w:val="center"/>
      </w:pPr>
    </w:p>
    <w:p w:rsidR="00664C37" w:rsidRDefault="0052191D" w:rsidP="00817A0A">
      <w:pPr>
        <w:pStyle w:val="ab"/>
        <w:pBdr>
          <w:top w:val="nil"/>
          <w:left w:val="nil"/>
          <w:bottom w:val="nil"/>
          <w:right w:val="nil"/>
        </w:pBdr>
        <w:spacing w:after="0" w:line="0" w:lineRule="atLeast"/>
        <w:ind w:left="120"/>
        <w:jc w:val="center"/>
      </w:pPr>
      <w:r>
        <w:t>Тематический план</w:t>
      </w:r>
    </w:p>
    <w:p w:rsidR="00664C37" w:rsidRDefault="00664C37" w:rsidP="00817A0A">
      <w:pPr>
        <w:pStyle w:val="140"/>
        <w:spacing w:before="0" w:line="0" w:lineRule="atLeast"/>
        <w:ind w:left="120" w:firstLine="0"/>
        <w:jc w:val="cente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983"/>
        <w:gridCol w:w="7043"/>
        <w:gridCol w:w="1709"/>
      </w:tblGrid>
      <w:tr w:rsidR="00664C37">
        <w:tc>
          <w:tcPr>
            <w:tcW w:w="983" w:type="dxa"/>
            <w:tcBorders>
              <w:top w:val="single" w:sz="2" w:space="0" w:color="000001"/>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tc>
        <w:tc>
          <w:tcPr>
            <w:tcW w:w="7043" w:type="dxa"/>
            <w:tcBorders>
              <w:top w:val="single" w:sz="2" w:space="0" w:color="000001"/>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Темы</w:t>
            </w:r>
          </w:p>
        </w:tc>
        <w:tc>
          <w:tcPr>
            <w:tcW w:w="170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Количество часов</w:t>
            </w:r>
          </w:p>
        </w:tc>
      </w:tr>
      <w:tr w:rsidR="00664C37">
        <w:tc>
          <w:tcPr>
            <w:tcW w:w="98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704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Общее устройство внедорожного мототранспортного средства</w:t>
            </w:r>
          </w:p>
        </w:tc>
        <w:tc>
          <w:tcPr>
            <w:tcW w:w="1709"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r>
      <w:tr w:rsidR="00664C37">
        <w:tc>
          <w:tcPr>
            <w:tcW w:w="98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c>
          <w:tcPr>
            <w:tcW w:w="704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Двигатель</w:t>
            </w:r>
          </w:p>
        </w:tc>
        <w:tc>
          <w:tcPr>
            <w:tcW w:w="1709"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98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704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Трансмиссия</w:t>
            </w:r>
          </w:p>
        </w:tc>
        <w:tc>
          <w:tcPr>
            <w:tcW w:w="1709"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r>
      <w:tr w:rsidR="00664C37">
        <w:tc>
          <w:tcPr>
            <w:tcW w:w="98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4</w:t>
            </w:r>
          </w:p>
        </w:tc>
        <w:tc>
          <w:tcPr>
            <w:tcW w:w="704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Ходовая часть</w:t>
            </w:r>
          </w:p>
        </w:tc>
        <w:tc>
          <w:tcPr>
            <w:tcW w:w="1709"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r>
      <w:tr w:rsidR="00664C37">
        <w:tc>
          <w:tcPr>
            <w:tcW w:w="98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5</w:t>
            </w:r>
          </w:p>
        </w:tc>
        <w:tc>
          <w:tcPr>
            <w:tcW w:w="704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Несущая система, органы управления</w:t>
            </w:r>
          </w:p>
        </w:tc>
        <w:tc>
          <w:tcPr>
            <w:tcW w:w="1709"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r>
      <w:tr w:rsidR="00664C37">
        <w:tc>
          <w:tcPr>
            <w:tcW w:w="98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6</w:t>
            </w:r>
          </w:p>
        </w:tc>
        <w:tc>
          <w:tcPr>
            <w:tcW w:w="704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Система питания</w:t>
            </w:r>
          </w:p>
        </w:tc>
        <w:tc>
          <w:tcPr>
            <w:tcW w:w="1709"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98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7</w:t>
            </w:r>
          </w:p>
        </w:tc>
        <w:tc>
          <w:tcPr>
            <w:tcW w:w="704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Система электроснабжения</w:t>
            </w:r>
          </w:p>
        </w:tc>
        <w:tc>
          <w:tcPr>
            <w:tcW w:w="1709"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983"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704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Всего:</w:t>
            </w:r>
          </w:p>
        </w:tc>
        <w:tc>
          <w:tcPr>
            <w:tcW w:w="1709"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10</w:t>
            </w:r>
          </w:p>
        </w:tc>
      </w:tr>
    </w:tbl>
    <w:p w:rsidR="00664C37" w:rsidRDefault="00664C37" w:rsidP="00817A0A">
      <w:pPr>
        <w:pStyle w:val="140"/>
        <w:spacing w:before="0" w:line="0" w:lineRule="atLeast"/>
        <w:ind w:left="120" w:firstLine="0"/>
        <w:jc w:val="center"/>
      </w:pPr>
    </w:p>
    <w:p w:rsidR="00664C37" w:rsidRDefault="00664C37" w:rsidP="00817A0A">
      <w:pPr>
        <w:spacing w:after="0" w:line="0" w:lineRule="atLeast"/>
        <w:rPr>
          <w:sz w:val="2"/>
          <w:szCs w:val="2"/>
        </w:rPr>
      </w:pPr>
    </w:p>
    <w:p w:rsidR="00664C37" w:rsidRDefault="00664C37" w:rsidP="00817A0A">
      <w:pPr>
        <w:spacing w:after="0" w:line="0" w:lineRule="atLeast"/>
        <w:rPr>
          <w:sz w:val="2"/>
          <w:szCs w:val="2"/>
        </w:rPr>
      </w:pPr>
    </w:p>
    <w:p w:rsidR="00664C37" w:rsidRDefault="00664C37" w:rsidP="00817A0A">
      <w:pPr>
        <w:spacing w:after="0" w:line="0" w:lineRule="atLeast"/>
        <w:rPr>
          <w:sz w:val="2"/>
          <w:szCs w:val="2"/>
        </w:rPr>
      </w:pPr>
    </w:p>
    <w:p w:rsidR="00664C37" w:rsidRDefault="00664C37" w:rsidP="00817A0A">
      <w:pPr>
        <w:spacing w:after="0" w:line="0" w:lineRule="atLeast"/>
        <w:rPr>
          <w:sz w:val="2"/>
          <w:szCs w:val="2"/>
        </w:rPr>
      </w:pPr>
    </w:p>
    <w:p w:rsidR="00664C37" w:rsidRDefault="00664C37" w:rsidP="00817A0A">
      <w:pPr>
        <w:pStyle w:val="ab"/>
        <w:pBdr>
          <w:top w:val="nil"/>
          <w:left w:val="nil"/>
          <w:bottom w:val="nil"/>
          <w:right w:val="nil"/>
        </w:pBdr>
        <w:spacing w:after="0" w:line="0" w:lineRule="atLeast"/>
        <w:jc w:val="center"/>
      </w:pPr>
    </w:p>
    <w:p w:rsidR="00664C37" w:rsidRDefault="00664C37" w:rsidP="00817A0A">
      <w:pPr>
        <w:pStyle w:val="ad"/>
        <w:spacing w:after="0" w:line="0" w:lineRule="atLeast"/>
        <w:rPr>
          <w:sz w:val="2"/>
          <w:szCs w:val="2"/>
        </w:rPr>
      </w:pPr>
    </w:p>
    <w:p w:rsidR="00664C37" w:rsidRDefault="0052191D" w:rsidP="00817A0A">
      <w:pPr>
        <w:pStyle w:val="ab"/>
        <w:pBdr>
          <w:top w:val="nil"/>
          <w:left w:val="nil"/>
          <w:bottom w:val="nil"/>
          <w:right w:val="nil"/>
        </w:pBdr>
        <w:spacing w:after="0" w:line="0" w:lineRule="atLeast"/>
        <w:jc w:val="center"/>
      </w:pPr>
      <w:r>
        <w:t>Программа</w:t>
      </w:r>
    </w:p>
    <w:p w:rsidR="00664C37" w:rsidRDefault="00664C37" w:rsidP="00817A0A">
      <w:pPr>
        <w:pStyle w:val="ab"/>
        <w:pBdr>
          <w:top w:val="nil"/>
          <w:left w:val="nil"/>
          <w:bottom w:val="nil"/>
          <w:right w:val="nil"/>
        </w:pBdr>
        <w:spacing w:after="0" w:line="0" w:lineRule="atLeast"/>
        <w:jc w:val="center"/>
      </w:pPr>
    </w:p>
    <w:p w:rsidR="00664C37" w:rsidRDefault="0052191D" w:rsidP="00817A0A">
      <w:pPr>
        <w:pStyle w:val="140"/>
        <w:spacing w:before="0" w:line="0" w:lineRule="atLeast"/>
        <w:ind w:left="120" w:firstLine="0"/>
        <w:rPr>
          <w:u w:val="single"/>
        </w:rPr>
      </w:pPr>
      <w:r>
        <w:rPr>
          <w:rStyle w:val="12"/>
        </w:rPr>
        <w:t>Тема 1.</w:t>
      </w:r>
      <w:r>
        <w:rPr>
          <w:u w:val="single"/>
        </w:rPr>
        <w:t xml:space="preserve"> Общее устройство внедорожного мототранспортного средства</w:t>
      </w:r>
    </w:p>
    <w:p w:rsidR="00664C37" w:rsidRDefault="0052191D" w:rsidP="00817A0A">
      <w:pPr>
        <w:pStyle w:val="140"/>
        <w:spacing w:before="0" w:line="0" w:lineRule="atLeast"/>
        <w:ind w:left="120" w:right="20" w:firstLine="560"/>
      </w:pPr>
      <w:r>
        <w:t>Разновидности и классификация внедорожных мототранспортных средств по назначению, конструкции ходовой части, типу остова. Общее устройство внедорожного мототранспортного средства.</w:t>
      </w:r>
    </w:p>
    <w:p w:rsidR="00664C37" w:rsidRDefault="0052191D" w:rsidP="00817A0A">
      <w:pPr>
        <w:pStyle w:val="140"/>
        <w:spacing w:before="0" w:line="0" w:lineRule="atLeast"/>
        <w:ind w:left="120" w:firstLine="0"/>
        <w:rPr>
          <w:u w:val="single"/>
        </w:rPr>
      </w:pPr>
      <w:r>
        <w:rPr>
          <w:rStyle w:val="12"/>
        </w:rPr>
        <w:t>Тема 2</w:t>
      </w:r>
      <w:r>
        <w:rPr>
          <w:u w:val="single"/>
        </w:rPr>
        <w:t>. Двигатель</w:t>
      </w:r>
    </w:p>
    <w:p w:rsidR="00664C37" w:rsidRDefault="0052191D" w:rsidP="00817A0A">
      <w:pPr>
        <w:pStyle w:val="140"/>
        <w:spacing w:before="0" w:line="0" w:lineRule="atLeast"/>
        <w:ind w:left="120" w:right="20" w:firstLine="560"/>
      </w:pPr>
      <w:r>
        <w:t>Общее устройство и рабочие циклы двигателя внутреннего сгорания. Кривошипно-шатунный механизм, цилиндры, блок цилиндров, поршень, поршневые кольца и пальцы, шатуны и шатунные подшипники, коленчатый вал, маховик. Крепление двигателя. Опоры двигателя.</w:t>
      </w:r>
    </w:p>
    <w:p w:rsidR="00664C37" w:rsidRDefault="0052191D" w:rsidP="00817A0A">
      <w:pPr>
        <w:pStyle w:val="140"/>
        <w:spacing w:before="0" w:line="0" w:lineRule="atLeast"/>
        <w:ind w:left="120" w:right="20" w:firstLine="560"/>
      </w:pPr>
      <w:r>
        <w:lastRenderedPageBreak/>
        <w:t xml:space="preserve">Газораспределительный механизм и система охлаждения. Общие сведения о трении и смазочных материалах. Масла для смазывания двигателей. Устройство и принцип действия системы смазывания. </w:t>
      </w:r>
    </w:p>
    <w:p w:rsidR="00664C37" w:rsidRDefault="00664C37" w:rsidP="00817A0A">
      <w:pPr>
        <w:pStyle w:val="140"/>
        <w:spacing w:before="0" w:line="0" w:lineRule="atLeast"/>
        <w:ind w:left="120" w:right="12" w:firstLine="24"/>
      </w:pPr>
    </w:p>
    <w:p w:rsidR="00664C37" w:rsidRDefault="0052191D" w:rsidP="00817A0A">
      <w:pPr>
        <w:pStyle w:val="140"/>
        <w:spacing w:before="0" w:line="0" w:lineRule="atLeast"/>
        <w:ind w:left="120" w:right="12" w:firstLine="24"/>
        <w:rPr>
          <w:u w:val="single"/>
        </w:rPr>
      </w:pPr>
      <w:r>
        <w:rPr>
          <w:rStyle w:val="12"/>
        </w:rPr>
        <w:t>Тема 3</w:t>
      </w:r>
      <w:r>
        <w:rPr>
          <w:u w:val="single"/>
        </w:rPr>
        <w:t>. Трансмиссия</w:t>
      </w:r>
    </w:p>
    <w:p w:rsidR="00664C37" w:rsidRDefault="0052191D" w:rsidP="00817A0A">
      <w:pPr>
        <w:pStyle w:val="140"/>
        <w:spacing w:before="0" w:line="0" w:lineRule="atLeast"/>
        <w:ind w:left="140" w:right="40" w:firstLine="580"/>
        <w:jc w:val="both"/>
      </w:pPr>
      <w:r>
        <w:t>Назначение и классификация трансмиссий внедорожных мототранспортных средств.</w:t>
      </w:r>
    </w:p>
    <w:p w:rsidR="00664C37" w:rsidRDefault="0052191D" w:rsidP="00817A0A">
      <w:pPr>
        <w:pStyle w:val="140"/>
        <w:spacing w:before="0" w:line="0" w:lineRule="atLeast"/>
        <w:ind w:left="140" w:right="40" w:firstLine="580"/>
        <w:jc w:val="both"/>
      </w:pPr>
      <w:r>
        <w:t>Общее устройство и принцип действия муфты сцепления. Механизмы управления сцеплением.</w:t>
      </w:r>
    </w:p>
    <w:p w:rsidR="00664C37" w:rsidRDefault="0052191D" w:rsidP="00817A0A">
      <w:pPr>
        <w:pStyle w:val="140"/>
        <w:spacing w:before="0" w:line="0" w:lineRule="atLeast"/>
        <w:ind w:left="140" w:right="40" w:firstLine="580"/>
      </w:pPr>
      <w:r>
        <w:t>Общее устройство и принцип действия клиноременного вариатора. Классификация коробок передач, их основные элементы. Коробка реверса.</w:t>
      </w:r>
    </w:p>
    <w:p w:rsidR="00664C37" w:rsidRDefault="0052191D" w:rsidP="00817A0A">
      <w:pPr>
        <w:pStyle w:val="140"/>
        <w:spacing w:before="0" w:line="0" w:lineRule="atLeast"/>
        <w:ind w:left="140" w:firstLine="580"/>
      </w:pPr>
      <w:r>
        <w:t>Неисправности трансмиссий, причины и способы устранения.</w:t>
      </w:r>
    </w:p>
    <w:p w:rsidR="00664C37" w:rsidRDefault="00664C37" w:rsidP="00817A0A">
      <w:pPr>
        <w:pStyle w:val="140"/>
        <w:spacing w:before="0" w:line="0" w:lineRule="atLeast"/>
        <w:ind w:left="140" w:firstLine="0"/>
      </w:pPr>
    </w:p>
    <w:p w:rsidR="00664C37" w:rsidRDefault="0052191D" w:rsidP="00817A0A">
      <w:pPr>
        <w:pStyle w:val="140"/>
        <w:spacing w:before="0" w:line="0" w:lineRule="atLeast"/>
        <w:ind w:left="140" w:firstLine="0"/>
        <w:rPr>
          <w:u w:val="single"/>
        </w:rPr>
      </w:pPr>
      <w:r>
        <w:rPr>
          <w:rStyle w:val="21"/>
        </w:rPr>
        <w:t>Тема 4</w:t>
      </w:r>
      <w:r>
        <w:rPr>
          <w:u w:val="single"/>
        </w:rPr>
        <w:t>. Ходовая часть</w:t>
      </w:r>
    </w:p>
    <w:p w:rsidR="00664C37" w:rsidRDefault="0052191D" w:rsidP="00817A0A">
      <w:pPr>
        <w:pStyle w:val="140"/>
        <w:spacing w:before="0" w:line="0" w:lineRule="atLeast"/>
        <w:ind w:left="720" w:right="40" w:firstLine="0"/>
      </w:pPr>
      <w:r>
        <w:t>Назначение, устройство и принцип работы. Колесные и гусеничные движители.</w:t>
      </w:r>
    </w:p>
    <w:p w:rsidR="00664C37" w:rsidRDefault="0052191D" w:rsidP="00817A0A">
      <w:pPr>
        <w:pStyle w:val="140"/>
        <w:spacing w:before="0" w:line="0" w:lineRule="atLeast"/>
        <w:ind w:left="140" w:right="40" w:firstLine="580"/>
        <w:jc w:val="both"/>
      </w:pPr>
      <w:r>
        <w:t>Общие сведения о подвесках. Подвески колесного и гусеничного внедорожного мототранспортного средства.</w:t>
      </w:r>
    </w:p>
    <w:p w:rsidR="00664C37" w:rsidRDefault="00664C37" w:rsidP="00817A0A">
      <w:pPr>
        <w:pStyle w:val="140"/>
        <w:spacing w:before="0" w:line="0" w:lineRule="atLeast"/>
        <w:ind w:left="140" w:right="40" w:firstLine="0"/>
        <w:jc w:val="both"/>
      </w:pPr>
    </w:p>
    <w:p w:rsidR="00664C37" w:rsidRDefault="0052191D" w:rsidP="00817A0A">
      <w:pPr>
        <w:pStyle w:val="140"/>
        <w:spacing w:before="0" w:line="0" w:lineRule="atLeast"/>
        <w:ind w:left="140" w:right="40" w:firstLine="0"/>
        <w:jc w:val="both"/>
        <w:rPr>
          <w:u w:val="single"/>
        </w:rPr>
      </w:pPr>
      <w:r>
        <w:rPr>
          <w:rStyle w:val="21"/>
        </w:rPr>
        <w:t>Тема 5</w:t>
      </w:r>
      <w:r>
        <w:rPr>
          <w:u w:val="single"/>
        </w:rPr>
        <w:t>. Несущая система, органы управления</w:t>
      </w:r>
    </w:p>
    <w:p w:rsidR="00664C37" w:rsidRDefault="0052191D" w:rsidP="00817A0A">
      <w:pPr>
        <w:pStyle w:val="140"/>
        <w:spacing w:before="0" w:line="0" w:lineRule="atLeast"/>
        <w:ind w:left="140" w:right="40" w:firstLine="580"/>
        <w:jc w:val="both"/>
      </w:pPr>
      <w:r>
        <w:t>Назначение и устройство рамы внедорожного мототранспортного средства.</w:t>
      </w:r>
    </w:p>
    <w:p w:rsidR="00664C37" w:rsidRDefault="0052191D" w:rsidP="00817A0A">
      <w:pPr>
        <w:pStyle w:val="140"/>
        <w:spacing w:before="0" w:line="0" w:lineRule="atLeast"/>
        <w:ind w:left="140" w:right="3900" w:firstLine="0"/>
        <w:jc w:val="right"/>
      </w:pPr>
      <w:r>
        <w:t>Устройство и работа органов управления. Устройство и работа тормозной системы.</w:t>
      </w:r>
    </w:p>
    <w:p w:rsidR="00664C37" w:rsidRDefault="0052191D" w:rsidP="00817A0A">
      <w:pPr>
        <w:pStyle w:val="140"/>
        <w:spacing w:before="0" w:line="0" w:lineRule="atLeast"/>
        <w:ind w:left="140" w:right="40" w:firstLine="580"/>
        <w:jc w:val="both"/>
      </w:pPr>
      <w:r>
        <w:t>Определение технического состояния органов управления и тормозной системы.</w:t>
      </w:r>
    </w:p>
    <w:p w:rsidR="00664C37" w:rsidRDefault="00664C37" w:rsidP="00817A0A">
      <w:pPr>
        <w:pStyle w:val="140"/>
        <w:spacing w:before="0" w:line="0" w:lineRule="atLeast"/>
        <w:ind w:left="140" w:firstLine="0"/>
      </w:pPr>
    </w:p>
    <w:p w:rsidR="00664C37" w:rsidRDefault="0052191D" w:rsidP="00817A0A">
      <w:pPr>
        <w:pStyle w:val="140"/>
        <w:spacing w:before="0" w:line="0" w:lineRule="atLeast"/>
        <w:ind w:left="140" w:firstLine="0"/>
        <w:rPr>
          <w:u w:val="single"/>
        </w:rPr>
      </w:pPr>
      <w:r>
        <w:rPr>
          <w:rStyle w:val="21"/>
        </w:rPr>
        <w:t>Тема 6</w:t>
      </w:r>
      <w:r>
        <w:rPr>
          <w:u w:val="single"/>
        </w:rPr>
        <w:t>. Система питания</w:t>
      </w:r>
    </w:p>
    <w:p w:rsidR="00664C37" w:rsidRDefault="0052191D" w:rsidP="00817A0A">
      <w:pPr>
        <w:pStyle w:val="140"/>
        <w:spacing w:before="0" w:line="0" w:lineRule="atLeast"/>
        <w:ind w:left="720" w:right="40" w:firstLine="0"/>
      </w:pPr>
      <w:r>
        <w:t>Назначение, устройство и принцип работы. Смесеобразование в двигателях и горение топлива. Система очистки воздуха.</w:t>
      </w:r>
    </w:p>
    <w:p w:rsidR="00664C37" w:rsidRDefault="0052191D" w:rsidP="00817A0A">
      <w:pPr>
        <w:pStyle w:val="140"/>
        <w:spacing w:before="0" w:line="0" w:lineRule="atLeast"/>
        <w:ind w:left="140" w:right="40" w:firstLine="580"/>
        <w:jc w:val="both"/>
      </w:pPr>
      <w:r>
        <w:t>Устройство и принцип работы карбюраторов изучаемых двигателей. Топливо для карбюраторных двигателей.</w:t>
      </w:r>
    </w:p>
    <w:p w:rsidR="00664C37" w:rsidRDefault="00664C37" w:rsidP="00817A0A">
      <w:pPr>
        <w:pStyle w:val="140"/>
        <w:spacing w:before="0" w:line="0" w:lineRule="atLeast"/>
        <w:ind w:left="140" w:firstLine="0"/>
      </w:pPr>
    </w:p>
    <w:p w:rsidR="00664C37" w:rsidRDefault="0052191D" w:rsidP="00817A0A">
      <w:pPr>
        <w:pStyle w:val="140"/>
        <w:spacing w:before="0" w:line="0" w:lineRule="atLeast"/>
        <w:ind w:left="140" w:firstLine="0"/>
        <w:rPr>
          <w:u w:val="single"/>
        </w:rPr>
      </w:pPr>
      <w:r>
        <w:rPr>
          <w:rStyle w:val="21"/>
        </w:rPr>
        <w:t>Тема 7</w:t>
      </w:r>
      <w:r>
        <w:rPr>
          <w:u w:val="single"/>
        </w:rPr>
        <w:t>. Система электроснабжения</w:t>
      </w:r>
    </w:p>
    <w:p w:rsidR="00664C37" w:rsidRDefault="0052191D" w:rsidP="00817A0A">
      <w:pPr>
        <w:pStyle w:val="140"/>
        <w:spacing w:before="0" w:line="0" w:lineRule="atLeast"/>
        <w:ind w:left="140" w:right="40" w:firstLine="580"/>
      </w:pPr>
      <w:r>
        <w:t xml:space="preserve">Аккумуляторы. Их назначение, устройство и принцип работа. Устройство и принцип работы генератора и регулятора напряжения. Обще сведения о зажигании рабочей смеси электрической искрой. Батарейное зажигание. </w:t>
      </w:r>
      <w:proofErr w:type="spellStart"/>
      <w:r>
        <w:t>Магдино</w:t>
      </w:r>
      <w:proofErr w:type="spellEnd"/>
      <w:r>
        <w:t xml:space="preserve">. Зажигание от </w:t>
      </w:r>
      <w:proofErr w:type="spellStart"/>
      <w:r>
        <w:t>магдино</w:t>
      </w:r>
      <w:proofErr w:type="spellEnd"/>
      <w:r>
        <w:t>.</w:t>
      </w:r>
    </w:p>
    <w:p w:rsidR="00664C37" w:rsidRDefault="0052191D" w:rsidP="00817A0A">
      <w:pPr>
        <w:pStyle w:val="26"/>
        <w:spacing w:after="0" w:line="0" w:lineRule="atLeast"/>
        <w:jc w:val="center"/>
        <w:rPr>
          <w:b/>
          <w:bCs/>
        </w:rPr>
      </w:pPr>
      <w:r>
        <w:rPr>
          <w:b/>
          <w:bCs/>
        </w:rPr>
        <w:t>3.2 Предмет «Техническое обслуживание и ремонт»</w:t>
      </w:r>
    </w:p>
    <w:p w:rsidR="00664C37" w:rsidRDefault="00664C37" w:rsidP="00817A0A">
      <w:pPr>
        <w:pStyle w:val="26"/>
        <w:spacing w:after="0" w:line="0" w:lineRule="atLeast"/>
        <w:jc w:val="left"/>
      </w:pPr>
    </w:p>
    <w:p w:rsidR="00664C37" w:rsidRDefault="0052191D" w:rsidP="00817A0A">
      <w:pPr>
        <w:pStyle w:val="26"/>
        <w:spacing w:after="0" w:line="0" w:lineRule="atLeast"/>
        <w:jc w:val="center"/>
        <w:rPr>
          <w:rStyle w:val="213pt"/>
        </w:rPr>
      </w:pPr>
      <w:r>
        <w:rPr>
          <w:rStyle w:val="213pt"/>
        </w:rPr>
        <w:t>Тематический план</w:t>
      </w:r>
    </w:p>
    <w:p w:rsidR="00664C37" w:rsidRDefault="00664C37" w:rsidP="00817A0A">
      <w:pPr>
        <w:pStyle w:val="26"/>
        <w:spacing w:after="0" w:line="0" w:lineRule="atLeast"/>
        <w:jc w:val="cente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863"/>
        <w:gridCol w:w="7367"/>
        <w:gridCol w:w="1505"/>
      </w:tblGrid>
      <w:tr w:rsidR="00664C37">
        <w:tc>
          <w:tcPr>
            <w:tcW w:w="863" w:type="dxa"/>
            <w:tcBorders>
              <w:top w:val="single" w:sz="2" w:space="0" w:color="000001"/>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tc>
        <w:tc>
          <w:tcPr>
            <w:tcW w:w="7367" w:type="dxa"/>
            <w:tcBorders>
              <w:top w:val="single" w:sz="2" w:space="0" w:color="000001"/>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Темы</w:t>
            </w:r>
          </w:p>
        </w:tc>
        <w:tc>
          <w:tcPr>
            <w:tcW w:w="1505"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Количество часов</w:t>
            </w:r>
          </w:p>
        </w:tc>
      </w:tr>
      <w:tr w:rsidR="00664C37">
        <w:tc>
          <w:tcPr>
            <w:tcW w:w="86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736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Обслуживания двигателя и его систем</w:t>
            </w:r>
          </w:p>
        </w:tc>
        <w:tc>
          <w:tcPr>
            <w:tcW w:w="1505"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6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c>
          <w:tcPr>
            <w:tcW w:w="736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Обслуживание трансмиссии</w:t>
            </w:r>
          </w:p>
        </w:tc>
        <w:tc>
          <w:tcPr>
            <w:tcW w:w="1505"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6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736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Обслуживание несущей системы и ходовой части</w:t>
            </w:r>
          </w:p>
        </w:tc>
        <w:tc>
          <w:tcPr>
            <w:tcW w:w="1505"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6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lastRenderedPageBreak/>
              <w:t>4</w:t>
            </w:r>
          </w:p>
        </w:tc>
        <w:tc>
          <w:tcPr>
            <w:tcW w:w="736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Обслуживание системы питания</w:t>
            </w:r>
          </w:p>
        </w:tc>
        <w:tc>
          <w:tcPr>
            <w:tcW w:w="1505"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6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5</w:t>
            </w:r>
          </w:p>
        </w:tc>
        <w:tc>
          <w:tcPr>
            <w:tcW w:w="736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Обслуживание системы электроснабжения и зажигания</w:t>
            </w:r>
          </w:p>
        </w:tc>
        <w:tc>
          <w:tcPr>
            <w:tcW w:w="1505"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6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6</w:t>
            </w:r>
          </w:p>
        </w:tc>
        <w:tc>
          <w:tcPr>
            <w:tcW w:w="736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Обслуживание органов управления и тормозной системы</w:t>
            </w:r>
          </w:p>
        </w:tc>
        <w:tc>
          <w:tcPr>
            <w:tcW w:w="1505"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63"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7367"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Всего:</w:t>
            </w:r>
          </w:p>
        </w:tc>
        <w:tc>
          <w:tcPr>
            <w:tcW w:w="1505"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12</w:t>
            </w:r>
          </w:p>
        </w:tc>
      </w:tr>
    </w:tbl>
    <w:p w:rsidR="00664C37" w:rsidRDefault="00664C37" w:rsidP="00817A0A">
      <w:pPr>
        <w:pStyle w:val="26"/>
        <w:spacing w:after="0" w:line="0" w:lineRule="atLeast"/>
        <w:jc w:val="center"/>
        <w:rPr>
          <w:sz w:val="2"/>
          <w:szCs w:val="2"/>
        </w:rPr>
      </w:pPr>
    </w:p>
    <w:p w:rsidR="00664C37" w:rsidRDefault="00664C37" w:rsidP="00817A0A">
      <w:pPr>
        <w:pStyle w:val="33"/>
        <w:keepNext/>
        <w:keepLines/>
        <w:spacing w:before="0" w:line="0" w:lineRule="atLeast"/>
        <w:ind w:left="40"/>
        <w:jc w:val="center"/>
      </w:pPr>
    </w:p>
    <w:p w:rsidR="00664C37" w:rsidRDefault="00664C37" w:rsidP="00817A0A">
      <w:pPr>
        <w:pStyle w:val="33"/>
        <w:spacing w:before="0" w:line="0" w:lineRule="atLeast"/>
        <w:ind w:left="40"/>
        <w:jc w:val="center"/>
      </w:pPr>
    </w:p>
    <w:p w:rsidR="00664C37" w:rsidRDefault="0052191D" w:rsidP="00817A0A">
      <w:pPr>
        <w:pStyle w:val="33"/>
        <w:spacing w:before="0" w:line="0" w:lineRule="atLeast"/>
        <w:ind w:left="40"/>
        <w:jc w:val="center"/>
      </w:pPr>
      <w:bookmarkStart w:id="4" w:name="bookmark4"/>
      <w:bookmarkEnd w:id="4"/>
      <w:r>
        <w:t>Программа</w:t>
      </w:r>
    </w:p>
    <w:p w:rsidR="00664C37" w:rsidRDefault="0052191D" w:rsidP="00817A0A">
      <w:pPr>
        <w:pStyle w:val="140"/>
        <w:spacing w:before="0" w:line="0" w:lineRule="atLeast"/>
        <w:ind w:left="40" w:firstLine="0"/>
        <w:rPr>
          <w:u w:val="single"/>
        </w:rPr>
      </w:pPr>
      <w:r>
        <w:rPr>
          <w:rStyle w:val="31"/>
        </w:rPr>
        <w:t>Тема 1.</w:t>
      </w:r>
      <w:r>
        <w:rPr>
          <w:u w:val="single"/>
        </w:rPr>
        <w:t xml:space="preserve"> Обслуживание двигателя и его систем.</w:t>
      </w:r>
    </w:p>
    <w:p w:rsidR="00664C37" w:rsidRDefault="0052191D" w:rsidP="00817A0A">
      <w:pPr>
        <w:pStyle w:val="140"/>
        <w:spacing w:before="0" w:line="0" w:lineRule="atLeast"/>
        <w:ind w:left="40" w:firstLine="540"/>
        <w:jc w:val="both"/>
      </w:pPr>
      <w:r>
        <w:t>Очистка от пыли и грязи двигателя.</w:t>
      </w:r>
    </w:p>
    <w:p w:rsidR="00664C37" w:rsidRDefault="0052191D" w:rsidP="00817A0A">
      <w:pPr>
        <w:pStyle w:val="140"/>
        <w:spacing w:before="0" w:line="0" w:lineRule="atLeast"/>
        <w:ind w:left="40" w:right="40" w:firstLine="540"/>
        <w:jc w:val="both"/>
      </w:pPr>
      <w:r>
        <w:t xml:space="preserve">Подтяжка гаек, креплений, головки, крышки картера, проверка на отсутствие </w:t>
      </w:r>
      <w:proofErr w:type="spellStart"/>
      <w:r>
        <w:t>подтеканий</w:t>
      </w:r>
      <w:proofErr w:type="spellEnd"/>
      <w:r>
        <w:t xml:space="preserve"> масла и подсоса воздуха в соединениях.</w:t>
      </w:r>
    </w:p>
    <w:p w:rsidR="00664C37" w:rsidRDefault="0052191D" w:rsidP="00817A0A">
      <w:pPr>
        <w:pStyle w:val="140"/>
        <w:spacing w:before="0" w:line="0" w:lineRule="atLeast"/>
        <w:ind w:left="40" w:right="40" w:firstLine="540"/>
        <w:jc w:val="both"/>
      </w:pPr>
      <w:r>
        <w:t xml:space="preserve">Обслуживание смазочной системы: проверка уровня масла, смена масла, устранение </w:t>
      </w:r>
      <w:proofErr w:type="spellStart"/>
      <w:r>
        <w:t>подтеканий</w:t>
      </w:r>
      <w:proofErr w:type="spellEnd"/>
      <w:r>
        <w:t>.</w:t>
      </w:r>
    </w:p>
    <w:p w:rsidR="00664C37" w:rsidRDefault="00664C37" w:rsidP="00817A0A">
      <w:pPr>
        <w:pStyle w:val="140"/>
        <w:spacing w:before="0" w:line="0" w:lineRule="atLeast"/>
        <w:ind w:left="40" w:firstLine="0"/>
        <w:jc w:val="both"/>
      </w:pPr>
    </w:p>
    <w:p w:rsidR="00664C37" w:rsidRDefault="0052191D" w:rsidP="00817A0A">
      <w:pPr>
        <w:pStyle w:val="140"/>
        <w:spacing w:before="0" w:line="0" w:lineRule="atLeast"/>
        <w:ind w:left="40" w:firstLine="0"/>
        <w:jc w:val="both"/>
        <w:rPr>
          <w:u w:val="single"/>
        </w:rPr>
      </w:pPr>
      <w:r>
        <w:rPr>
          <w:rStyle w:val="31"/>
        </w:rPr>
        <w:t>Тема 2</w:t>
      </w:r>
      <w:r>
        <w:rPr>
          <w:u w:val="single"/>
        </w:rPr>
        <w:t>. Обслуживание трансмиссии.</w:t>
      </w:r>
    </w:p>
    <w:p w:rsidR="00664C37" w:rsidRDefault="0052191D" w:rsidP="00817A0A">
      <w:pPr>
        <w:pStyle w:val="140"/>
        <w:spacing w:before="0" w:line="0" w:lineRule="atLeast"/>
        <w:ind w:left="40" w:right="40" w:firstLine="540"/>
        <w:jc w:val="both"/>
      </w:pPr>
      <w:r>
        <w:t>Очистка наружных поверхностей от загрязнений. Подтяжка резьбовых соединений.</w:t>
      </w:r>
    </w:p>
    <w:p w:rsidR="00664C37" w:rsidRDefault="0052191D" w:rsidP="00817A0A">
      <w:pPr>
        <w:pStyle w:val="140"/>
        <w:spacing w:before="0" w:line="0" w:lineRule="atLeast"/>
        <w:ind w:left="40" w:right="40" w:firstLine="540"/>
        <w:jc w:val="both"/>
      </w:pPr>
      <w:r>
        <w:t>Определение работоспособности привода выключения сцепления. Регулировка свободного хода рычага сцепления. Определение исправности механизма выключения. Уход за приводом сцепления.</w:t>
      </w:r>
    </w:p>
    <w:p w:rsidR="00664C37" w:rsidRDefault="0052191D" w:rsidP="00817A0A">
      <w:pPr>
        <w:pStyle w:val="140"/>
        <w:spacing w:before="0" w:line="0" w:lineRule="atLeast"/>
        <w:ind w:left="40" w:right="40" w:firstLine="540"/>
        <w:jc w:val="both"/>
      </w:pPr>
      <w:r>
        <w:t>Внешний осмотр коробки передач. Определение работоспособности механизма переключения. Долив или смена масла в коробке передач.</w:t>
      </w:r>
    </w:p>
    <w:p w:rsidR="00664C37" w:rsidRDefault="0052191D" w:rsidP="00817A0A">
      <w:pPr>
        <w:pStyle w:val="140"/>
        <w:spacing w:before="0" w:line="0" w:lineRule="atLeast"/>
        <w:ind w:left="40" w:right="40" w:firstLine="540"/>
        <w:jc w:val="both"/>
      </w:pPr>
      <w:r>
        <w:t>Цепная передача. Осмотр цепной передачи и определение технического состояния ведущей, ведомой звездочек и цепи. Определение натяжения и величины прогиба цепи. Регулировка натяжения цепи. Уход за цепной передачей.</w:t>
      </w:r>
    </w:p>
    <w:p w:rsidR="00664C37" w:rsidRDefault="0052191D" w:rsidP="00817A0A">
      <w:pPr>
        <w:pStyle w:val="140"/>
        <w:spacing w:before="0" w:line="0" w:lineRule="atLeast"/>
        <w:ind w:left="40" w:firstLine="540"/>
        <w:jc w:val="both"/>
      </w:pPr>
      <w:r>
        <w:t>Техническое обслуживание вариатора с центробежным регулятором.</w:t>
      </w:r>
    </w:p>
    <w:p w:rsidR="00664C37" w:rsidRDefault="0052191D" w:rsidP="00817A0A">
      <w:pPr>
        <w:pStyle w:val="140"/>
        <w:spacing w:before="0" w:line="0" w:lineRule="atLeast"/>
        <w:ind w:left="40" w:firstLine="540"/>
        <w:jc w:val="both"/>
      </w:pPr>
      <w:r>
        <w:t>Техническое обслуживание коробки реверса.</w:t>
      </w:r>
    </w:p>
    <w:p w:rsidR="00664C37" w:rsidRDefault="0052191D" w:rsidP="00817A0A">
      <w:pPr>
        <w:pStyle w:val="140"/>
        <w:spacing w:before="0" w:line="0" w:lineRule="atLeast"/>
        <w:ind w:left="40" w:firstLine="0"/>
        <w:jc w:val="both"/>
        <w:rPr>
          <w:u w:val="single"/>
        </w:rPr>
      </w:pPr>
      <w:r>
        <w:rPr>
          <w:rStyle w:val="31"/>
        </w:rPr>
        <w:t>Тема 3.</w:t>
      </w:r>
      <w:r>
        <w:rPr>
          <w:u w:val="single"/>
        </w:rPr>
        <w:t xml:space="preserve"> Обслуживание несущей системы и ходовой части.</w:t>
      </w:r>
    </w:p>
    <w:p w:rsidR="00664C37" w:rsidRDefault="0052191D" w:rsidP="00817A0A">
      <w:pPr>
        <w:pStyle w:val="140"/>
        <w:spacing w:before="0" w:line="0" w:lineRule="atLeast"/>
        <w:ind w:left="40" w:firstLine="540"/>
        <w:jc w:val="both"/>
      </w:pPr>
      <w:r>
        <w:t>Несущая система: осмотр рамы.</w:t>
      </w:r>
    </w:p>
    <w:p w:rsidR="00664C37" w:rsidRDefault="0052191D" w:rsidP="00817A0A">
      <w:pPr>
        <w:pStyle w:val="140"/>
        <w:spacing w:before="0" w:line="0" w:lineRule="atLeast"/>
        <w:ind w:left="40" w:right="40" w:firstLine="540"/>
        <w:jc w:val="both"/>
      </w:pPr>
      <w:r>
        <w:t xml:space="preserve">Ходовая часть: осмотр и выявление неисправностей передней и задней подвески (крепление, </w:t>
      </w:r>
      <w:proofErr w:type="spellStart"/>
      <w:r>
        <w:t>подтекание</w:t>
      </w:r>
      <w:proofErr w:type="spellEnd"/>
      <w:r>
        <w:t xml:space="preserve"> жидкости, состояние пружин).</w:t>
      </w:r>
    </w:p>
    <w:p w:rsidR="00664C37" w:rsidRDefault="0052191D" w:rsidP="00817A0A">
      <w:pPr>
        <w:pStyle w:val="140"/>
        <w:spacing w:before="0" w:line="0" w:lineRule="atLeast"/>
        <w:ind w:left="40" w:right="40" w:firstLine="540"/>
        <w:jc w:val="both"/>
      </w:pPr>
      <w:r>
        <w:t>Гусеничный движитель. Проверка и регулировка натяжения и центрирования гусениц.</w:t>
      </w:r>
    </w:p>
    <w:p w:rsidR="00664C37" w:rsidRDefault="0052191D" w:rsidP="00817A0A">
      <w:pPr>
        <w:pStyle w:val="140"/>
        <w:spacing w:before="0" w:line="0" w:lineRule="atLeast"/>
        <w:ind w:left="40" w:right="40" w:firstLine="540"/>
        <w:jc w:val="both"/>
      </w:pPr>
      <w:r>
        <w:t>Смазка шарнирных соединений лыжи, опорного вкладыша рессоры и листов рессоры.</w:t>
      </w:r>
    </w:p>
    <w:p w:rsidR="00664C37" w:rsidRDefault="0052191D" w:rsidP="00817A0A">
      <w:pPr>
        <w:pStyle w:val="140"/>
        <w:spacing w:before="0" w:line="0" w:lineRule="atLeast"/>
        <w:ind w:left="40" w:firstLine="0"/>
        <w:jc w:val="both"/>
        <w:rPr>
          <w:u w:val="single"/>
        </w:rPr>
      </w:pPr>
      <w:r>
        <w:rPr>
          <w:rStyle w:val="31"/>
        </w:rPr>
        <w:t>Тема 4.</w:t>
      </w:r>
      <w:r>
        <w:rPr>
          <w:u w:val="single"/>
        </w:rPr>
        <w:t xml:space="preserve"> Обслуживание системы питания.</w:t>
      </w:r>
    </w:p>
    <w:p w:rsidR="00664C37" w:rsidRDefault="0052191D" w:rsidP="00817A0A">
      <w:pPr>
        <w:pStyle w:val="140"/>
        <w:spacing w:before="0" w:line="0" w:lineRule="atLeast"/>
        <w:ind w:left="40" w:right="40" w:firstLine="540"/>
        <w:jc w:val="both"/>
      </w:pPr>
      <w:r>
        <w:t xml:space="preserve">Обслуживание системы питания: осмотр карбюратора, очистка от пыли и грязи, устранение </w:t>
      </w:r>
      <w:proofErr w:type="spellStart"/>
      <w:r>
        <w:t>подтеканий</w:t>
      </w:r>
      <w:proofErr w:type="spellEnd"/>
      <w:r>
        <w:t>. Обслуживание воздухоочистителя. Обслуживание системы выпуска.</w:t>
      </w:r>
    </w:p>
    <w:p w:rsidR="00664C37" w:rsidRDefault="0052191D" w:rsidP="00817A0A">
      <w:pPr>
        <w:pStyle w:val="140"/>
        <w:spacing w:before="0" w:line="0" w:lineRule="atLeast"/>
        <w:ind w:left="40" w:firstLine="540"/>
        <w:jc w:val="both"/>
      </w:pPr>
      <w:r>
        <w:t xml:space="preserve">Промывка топливного бака, </w:t>
      </w:r>
      <w:proofErr w:type="spellStart"/>
      <w:r>
        <w:t>топливопроводов</w:t>
      </w:r>
      <w:proofErr w:type="spellEnd"/>
      <w:r>
        <w:t xml:space="preserve"> и </w:t>
      </w:r>
      <w:proofErr w:type="spellStart"/>
      <w:r>
        <w:t>фильтроэлементов</w:t>
      </w:r>
      <w:proofErr w:type="spellEnd"/>
      <w:r>
        <w:t>.</w:t>
      </w:r>
    </w:p>
    <w:p w:rsidR="00664C37" w:rsidRDefault="0052191D" w:rsidP="00817A0A">
      <w:pPr>
        <w:pStyle w:val="140"/>
        <w:spacing w:before="0" w:line="0" w:lineRule="atLeast"/>
        <w:ind w:left="40" w:firstLine="540"/>
        <w:jc w:val="both"/>
      </w:pPr>
      <w:r>
        <w:t>Очистка и промывка деталей и каналов карбюратора.</w:t>
      </w:r>
    </w:p>
    <w:p w:rsidR="00664C37" w:rsidRDefault="0052191D" w:rsidP="00817A0A">
      <w:pPr>
        <w:pStyle w:val="140"/>
        <w:spacing w:before="0" w:line="0" w:lineRule="atLeast"/>
        <w:ind w:left="40" w:firstLine="540"/>
        <w:jc w:val="both"/>
      </w:pPr>
      <w:r>
        <w:t>Периодическое проведение регулировок карбюратора.</w:t>
      </w:r>
    </w:p>
    <w:p w:rsidR="00664C37" w:rsidRDefault="0052191D" w:rsidP="00817A0A">
      <w:pPr>
        <w:pStyle w:val="140"/>
        <w:spacing w:before="0" w:line="0" w:lineRule="atLeast"/>
        <w:ind w:left="40" w:firstLine="0"/>
        <w:jc w:val="both"/>
        <w:rPr>
          <w:u w:val="single"/>
        </w:rPr>
      </w:pPr>
      <w:r>
        <w:rPr>
          <w:rStyle w:val="31"/>
        </w:rPr>
        <w:t>Тема 5.</w:t>
      </w:r>
      <w:r>
        <w:rPr>
          <w:u w:val="single"/>
        </w:rPr>
        <w:t xml:space="preserve"> Обслуживание системы электроснабжения и зажигания.</w:t>
      </w:r>
    </w:p>
    <w:p w:rsidR="00664C37" w:rsidRDefault="0052191D" w:rsidP="00817A0A">
      <w:pPr>
        <w:pStyle w:val="140"/>
        <w:spacing w:before="0" w:line="0" w:lineRule="atLeast"/>
        <w:ind w:left="40" w:right="40" w:firstLine="540"/>
        <w:jc w:val="both"/>
      </w:pPr>
      <w:r>
        <w:t>Аккумуляторная батарея: очистка поверхности мастики и клемм от загрязнений, проверка уровня и плотности электролита.</w:t>
      </w:r>
    </w:p>
    <w:p w:rsidR="00664C37" w:rsidRDefault="0052191D" w:rsidP="00817A0A">
      <w:pPr>
        <w:pStyle w:val="140"/>
        <w:spacing w:before="0" w:line="0" w:lineRule="atLeast"/>
        <w:ind w:left="40" w:right="40" w:firstLine="540"/>
        <w:jc w:val="both"/>
      </w:pPr>
      <w:r>
        <w:lastRenderedPageBreak/>
        <w:t>Генератор: проверка крепления генератора, состояния щеток коллектора, контактов, проводов.</w:t>
      </w:r>
    </w:p>
    <w:p w:rsidR="00664C37" w:rsidRDefault="0052191D" w:rsidP="00817A0A">
      <w:pPr>
        <w:pStyle w:val="140"/>
        <w:spacing w:before="0" w:line="0" w:lineRule="atLeast"/>
        <w:ind w:left="120" w:right="120" w:firstLine="580"/>
        <w:jc w:val="both"/>
      </w:pPr>
      <w:r>
        <w:t>Регулятор напряжения: очистка от пыли и грязи; проверка крепления регулятора напряжения и реле регулятора.</w:t>
      </w:r>
    </w:p>
    <w:p w:rsidR="00664C37" w:rsidRDefault="0052191D" w:rsidP="00817A0A">
      <w:pPr>
        <w:pStyle w:val="140"/>
        <w:spacing w:before="0" w:line="0" w:lineRule="atLeast"/>
        <w:ind w:left="120" w:right="120" w:firstLine="580"/>
        <w:jc w:val="both"/>
      </w:pPr>
      <w:r>
        <w:t>Система зажигания: Проверка надежности контактных соединений на статоре, коммутаторе и трансформаторах, мест соединения коммутатора и трансформатора с «массой» снегохода и мест крепления узлов системы зажигания на двигателе и снегоходе.</w:t>
      </w:r>
    </w:p>
    <w:p w:rsidR="00664C37" w:rsidRDefault="0052191D" w:rsidP="00817A0A">
      <w:pPr>
        <w:pStyle w:val="140"/>
        <w:spacing w:before="0" w:line="0" w:lineRule="atLeast"/>
        <w:ind w:left="120" w:right="120" w:firstLine="580"/>
        <w:jc w:val="both"/>
      </w:pPr>
      <w:r>
        <w:t>Регулировка зазора между контактами прерывателя-распределителя, очистка электродов свечи и установка зазора между электродами свечи согласно инструкции.</w:t>
      </w:r>
    </w:p>
    <w:p w:rsidR="00664C37" w:rsidRDefault="00664C37" w:rsidP="00817A0A">
      <w:pPr>
        <w:pStyle w:val="140"/>
        <w:spacing w:before="0" w:line="0" w:lineRule="atLeast"/>
        <w:ind w:left="120" w:firstLine="0"/>
        <w:jc w:val="both"/>
      </w:pPr>
    </w:p>
    <w:p w:rsidR="00664C37" w:rsidRDefault="0052191D" w:rsidP="00817A0A">
      <w:pPr>
        <w:pStyle w:val="140"/>
        <w:spacing w:before="0" w:line="0" w:lineRule="atLeast"/>
        <w:ind w:left="120" w:firstLine="0"/>
        <w:jc w:val="both"/>
        <w:rPr>
          <w:u w:val="single"/>
        </w:rPr>
      </w:pPr>
      <w:r>
        <w:rPr>
          <w:rStyle w:val="40"/>
        </w:rPr>
        <w:t>Тема 6</w:t>
      </w:r>
      <w:r>
        <w:rPr>
          <w:u w:val="single"/>
        </w:rPr>
        <w:t>. Обслуживание органов управления и тормозной системы</w:t>
      </w:r>
    </w:p>
    <w:p w:rsidR="00664C37" w:rsidRDefault="0052191D" w:rsidP="00817A0A">
      <w:pPr>
        <w:pStyle w:val="140"/>
        <w:spacing w:before="0" w:line="0" w:lineRule="atLeast"/>
        <w:ind w:left="120" w:right="120" w:firstLine="580"/>
        <w:jc w:val="both"/>
      </w:pPr>
      <w:r>
        <w:t>Органы управления: осмотр и определение технического состояния рулевой колонки и рулевого амортизатора; проверка работоспособности привода управления тормозов.</w:t>
      </w:r>
    </w:p>
    <w:p w:rsidR="00664C37" w:rsidRDefault="0052191D" w:rsidP="00817A0A">
      <w:pPr>
        <w:pStyle w:val="140"/>
        <w:spacing w:before="0" w:line="0" w:lineRule="atLeast"/>
        <w:ind w:left="120" w:firstLine="580"/>
        <w:jc w:val="both"/>
      </w:pPr>
      <w:r>
        <w:t>Смазка и подтяжка резьбовых соединений.</w:t>
      </w:r>
    </w:p>
    <w:p w:rsidR="00664C37" w:rsidRDefault="0052191D" w:rsidP="00817A0A">
      <w:pPr>
        <w:pStyle w:val="140"/>
        <w:spacing w:before="0" w:line="0" w:lineRule="atLeast"/>
        <w:ind w:left="120" w:right="820" w:firstLine="580"/>
      </w:pPr>
      <w:r>
        <w:t>Регулировка тормозов. Порядок выполнения регулировки тормозов.</w:t>
      </w:r>
    </w:p>
    <w:p w:rsidR="00664C37" w:rsidRDefault="00664C37" w:rsidP="00817A0A">
      <w:pPr>
        <w:pStyle w:val="140"/>
        <w:spacing w:before="0" w:line="0" w:lineRule="atLeast"/>
        <w:ind w:left="120" w:right="820" w:firstLine="580"/>
      </w:pPr>
    </w:p>
    <w:p w:rsidR="00664C37" w:rsidRDefault="0052191D" w:rsidP="00817A0A">
      <w:pPr>
        <w:pStyle w:val="140"/>
        <w:spacing w:before="0" w:line="0" w:lineRule="atLeast"/>
        <w:ind w:left="120" w:right="820" w:firstLine="580"/>
        <w:jc w:val="center"/>
        <w:rPr>
          <w:b/>
          <w:bCs/>
        </w:rPr>
      </w:pPr>
      <w:r>
        <w:rPr>
          <w:b/>
          <w:bCs/>
        </w:rPr>
        <w:t>3.3 Предмет «Правила дорожного движения»</w:t>
      </w:r>
    </w:p>
    <w:p w:rsidR="00664C37" w:rsidRDefault="00664C37" w:rsidP="00817A0A">
      <w:pPr>
        <w:pStyle w:val="ab"/>
        <w:spacing w:after="0" w:line="0" w:lineRule="atLeast"/>
        <w:jc w:val="center"/>
      </w:pPr>
    </w:p>
    <w:p w:rsidR="00664C37" w:rsidRDefault="0052191D" w:rsidP="00817A0A">
      <w:pPr>
        <w:pStyle w:val="ab"/>
        <w:spacing w:after="0" w:line="0" w:lineRule="atLeast"/>
        <w:jc w:val="center"/>
      </w:pPr>
      <w:r>
        <w:t>Тематический план</w:t>
      </w:r>
    </w:p>
    <w:p w:rsidR="00664C37" w:rsidRDefault="00664C37" w:rsidP="00817A0A">
      <w:pPr>
        <w:pStyle w:val="ab"/>
        <w:spacing w:after="0" w:line="0" w:lineRule="atLeast"/>
        <w:jc w:val="cente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768"/>
        <w:gridCol w:w="7403"/>
        <w:gridCol w:w="1564"/>
      </w:tblGrid>
      <w:tr w:rsidR="00664C37">
        <w:tc>
          <w:tcPr>
            <w:tcW w:w="768" w:type="dxa"/>
            <w:tcBorders>
              <w:top w:val="single" w:sz="2" w:space="0" w:color="000001"/>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tc>
        <w:tc>
          <w:tcPr>
            <w:tcW w:w="7403" w:type="dxa"/>
            <w:tcBorders>
              <w:top w:val="single" w:sz="2" w:space="0" w:color="000001"/>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Темы</w:t>
            </w:r>
          </w:p>
        </w:tc>
        <w:tc>
          <w:tcPr>
            <w:tcW w:w="1564"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Количество часов</w:t>
            </w:r>
          </w:p>
        </w:tc>
      </w:tr>
      <w:tr w:rsidR="00664C37">
        <w:tc>
          <w:tcPr>
            <w:tcW w:w="76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74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120" w:right="120" w:firstLine="0"/>
              <w:rPr>
                <w:sz w:val="24"/>
                <w:szCs w:val="24"/>
              </w:rPr>
            </w:pPr>
            <w:r>
              <w:rPr>
                <w:sz w:val="24"/>
                <w:szCs w:val="24"/>
              </w:rPr>
              <w:t>Общие положения. Основные понятия и термины. Обязанности водителей, пешеходов и пассажиров.</w:t>
            </w:r>
          </w:p>
        </w:tc>
        <w:tc>
          <w:tcPr>
            <w:tcW w:w="1564"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76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c>
          <w:tcPr>
            <w:tcW w:w="74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20" w:firstLine="0"/>
              <w:rPr>
                <w:sz w:val="24"/>
                <w:szCs w:val="24"/>
              </w:rPr>
            </w:pPr>
            <w:r>
              <w:rPr>
                <w:sz w:val="24"/>
                <w:szCs w:val="24"/>
              </w:rPr>
              <w:t>Предупредительные сигналы маневрирования. Начало движения и маневрирование.</w:t>
            </w:r>
          </w:p>
        </w:tc>
        <w:tc>
          <w:tcPr>
            <w:tcW w:w="1564"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76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74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20" w:firstLine="0"/>
              <w:rPr>
                <w:sz w:val="24"/>
                <w:szCs w:val="24"/>
              </w:rPr>
            </w:pPr>
            <w:r>
              <w:rPr>
                <w:sz w:val="24"/>
                <w:szCs w:val="24"/>
              </w:rPr>
              <w:t>Скорость движения, дистанция и интервал. Остановка и стоянка транспортных средств.</w:t>
            </w:r>
          </w:p>
        </w:tc>
        <w:tc>
          <w:tcPr>
            <w:tcW w:w="1564"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76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4</w:t>
            </w:r>
          </w:p>
        </w:tc>
        <w:tc>
          <w:tcPr>
            <w:tcW w:w="74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20" w:firstLine="0"/>
              <w:rPr>
                <w:sz w:val="24"/>
                <w:szCs w:val="24"/>
              </w:rPr>
            </w:pPr>
            <w:r>
              <w:rPr>
                <w:sz w:val="24"/>
                <w:szCs w:val="24"/>
              </w:rPr>
              <w:t>Типы и значение сигналов светофоров. Проезд регулируемых перекрестков и нерегулируемых перекрестков.</w:t>
            </w:r>
          </w:p>
        </w:tc>
        <w:tc>
          <w:tcPr>
            <w:tcW w:w="1564"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76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5</w:t>
            </w:r>
          </w:p>
        </w:tc>
        <w:tc>
          <w:tcPr>
            <w:tcW w:w="74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firstLine="0"/>
              <w:rPr>
                <w:sz w:val="24"/>
                <w:szCs w:val="24"/>
              </w:rPr>
            </w:pPr>
            <w:r>
              <w:rPr>
                <w:sz w:val="24"/>
                <w:szCs w:val="24"/>
              </w:rPr>
              <w:t>Назначение и классификация дорожных знаков.</w:t>
            </w:r>
          </w:p>
        </w:tc>
        <w:tc>
          <w:tcPr>
            <w:tcW w:w="1564"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76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6</w:t>
            </w:r>
          </w:p>
        </w:tc>
        <w:tc>
          <w:tcPr>
            <w:tcW w:w="74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20" w:firstLine="0"/>
              <w:rPr>
                <w:sz w:val="24"/>
                <w:szCs w:val="24"/>
              </w:rPr>
            </w:pPr>
            <w:r>
              <w:rPr>
                <w:sz w:val="24"/>
                <w:szCs w:val="24"/>
              </w:rPr>
              <w:t>Проезд пешеходных переходов, остановок маршрутных транспортных средств и движение через железнодорожные переезды.</w:t>
            </w:r>
          </w:p>
        </w:tc>
        <w:tc>
          <w:tcPr>
            <w:tcW w:w="1564"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76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7</w:t>
            </w:r>
          </w:p>
        </w:tc>
        <w:tc>
          <w:tcPr>
            <w:tcW w:w="74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20" w:firstLine="0"/>
              <w:rPr>
                <w:sz w:val="24"/>
                <w:szCs w:val="24"/>
              </w:rPr>
            </w:pPr>
            <w:r>
              <w:rPr>
                <w:sz w:val="24"/>
                <w:szCs w:val="24"/>
              </w:rPr>
              <w:t>Техническое состояние и оборудование мототранспортных средств. Общие требования. Условия, при которых запрещена эксплуатация мототранспортных средств.</w:t>
            </w:r>
          </w:p>
        </w:tc>
        <w:tc>
          <w:tcPr>
            <w:tcW w:w="1564"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768"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8</w:t>
            </w:r>
          </w:p>
        </w:tc>
        <w:tc>
          <w:tcPr>
            <w:tcW w:w="74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20" w:firstLine="0"/>
              <w:jc w:val="both"/>
              <w:rPr>
                <w:sz w:val="24"/>
                <w:szCs w:val="24"/>
              </w:rPr>
            </w:pPr>
            <w:r>
              <w:rPr>
                <w:sz w:val="24"/>
                <w:szCs w:val="24"/>
              </w:rPr>
              <w:t>Правовая ответственность водителя. Административная и уголовная ответственность.</w:t>
            </w:r>
          </w:p>
        </w:tc>
        <w:tc>
          <w:tcPr>
            <w:tcW w:w="1564"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768"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pPr>
          </w:p>
        </w:tc>
        <w:tc>
          <w:tcPr>
            <w:tcW w:w="74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Всего:</w:t>
            </w:r>
          </w:p>
        </w:tc>
        <w:tc>
          <w:tcPr>
            <w:tcW w:w="1564"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16</w:t>
            </w:r>
          </w:p>
        </w:tc>
      </w:tr>
    </w:tbl>
    <w:p w:rsidR="00664C37" w:rsidRDefault="00664C37" w:rsidP="00817A0A">
      <w:pPr>
        <w:pStyle w:val="ab"/>
        <w:spacing w:after="0" w:line="0" w:lineRule="atLeast"/>
        <w:jc w:val="center"/>
      </w:pPr>
    </w:p>
    <w:p w:rsidR="00664C37" w:rsidRDefault="00664C37" w:rsidP="00817A0A">
      <w:pPr>
        <w:pStyle w:val="ab"/>
        <w:spacing w:after="0" w:line="0" w:lineRule="atLeast"/>
        <w:jc w:val="center"/>
        <w:rPr>
          <w:sz w:val="2"/>
          <w:szCs w:val="2"/>
        </w:rPr>
      </w:pPr>
    </w:p>
    <w:p w:rsidR="00664C37" w:rsidRDefault="0052191D" w:rsidP="00817A0A">
      <w:pPr>
        <w:pStyle w:val="33"/>
        <w:keepNext/>
        <w:keepLines/>
        <w:spacing w:before="0" w:line="0" w:lineRule="atLeast"/>
        <w:ind w:left="120"/>
        <w:jc w:val="center"/>
      </w:pPr>
      <w:bookmarkStart w:id="5" w:name="bookmark5"/>
      <w:bookmarkEnd w:id="5"/>
      <w:r>
        <w:lastRenderedPageBreak/>
        <w:t>Программа</w:t>
      </w:r>
    </w:p>
    <w:p w:rsidR="00664C37" w:rsidRDefault="0052191D" w:rsidP="00817A0A">
      <w:pPr>
        <w:pStyle w:val="140"/>
        <w:spacing w:before="0" w:line="0" w:lineRule="atLeast"/>
        <w:ind w:left="120" w:right="120" w:firstLine="580"/>
        <w:jc w:val="both"/>
        <w:rPr>
          <w:u w:val="single"/>
        </w:rPr>
      </w:pPr>
      <w:r>
        <w:rPr>
          <w:rStyle w:val="40"/>
        </w:rPr>
        <w:t>Тема 1.</w:t>
      </w:r>
      <w:r>
        <w:rPr>
          <w:u w:val="single"/>
        </w:rPr>
        <w:t xml:space="preserve"> Общие положения. Основные понятия и термины. Обязанности водителей, пешеходов и пассажиров.</w:t>
      </w:r>
    </w:p>
    <w:p w:rsidR="00664C37" w:rsidRDefault="0052191D" w:rsidP="00817A0A">
      <w:pPr>
        <w:pStyle w:val="140"/>
        <w:spacing w:before="0" w:line="0" w:lineRule="atLeast"/>
        <w:ind w:left="120" w:right="120" w:firstLine="580"/>
        <w:jc w:val="both"/>
      </w:pPr>
      <w:r>
        <w:t>Значение правил в обеспечении порядка и безопасности дорожного движения. Общая структура Правил. Основные понятия и термины, содержащиеся в правилах. Документы водителя внедорожного мототранспортного средства. Порядок предоставления транспортных средств</w:t>
      </w:r>
    </w:p>
    <w:p w:rsidR="00664C37" w:rsidRDefault="0052191D" w:rsidP="00817A0A">
      <w:pPr>
        <w:pStyle w:val="140"/>
        <w:spacing w:before="0" w:line="0" w:lineRule="atLeast"/>
        <w:ind w:left="20" w:right="20" w:firstLine="0"/>
        <w:jc w:val="both"/>
      </w:pPr>
      <w:r>
        <w:t>должностным лицам. Обязанности водителей, причастных к дорожно- транспортному происшествию. Обязанности пешеходов и пассажиров по обеспечению безопасности дорожного движения.</w:t>
      </w:r>
    </w:p>
    <w:p w:rsidR="00664C37" w:rsidRDefault="0052191D" w:rsidP="00817A0A">
      <w:pPr>
        <w:pStyle w:val="140"/>
        <w:spacing w:before="0" w:line="0" w:lineRule="atLeast"/>
        <w:ind w:left="20" w:right="20" w:firstLine="600"/>
        <w:jc w:val="both"/>
        <w:rPr>
          <w:u w:val="single"/>
        </w:rPr>
      </w:pPr>
      <w:r>
        <w:rPr>
          <w:rStyle w:val="50"/>
        </w:rPr>
        <w:t>Тема 2.</w:t>
      </w:r>
      <w:r>
        <w:rPr>
          <w:u w:val="single"/>
        </w:rPr>
        <w:t xml:space="preserve"> Предупредительные сигналы маневрирования. Начало движения и маневрирование.</w:t>
      </w:r>
    </w:p>
    <w:p w:rsidR="00664C37" w:rsidRDefault="0052191D" w:rsidP="00817A0A">
      <w:pPr>
        <w:pStyle w:val="140"/>
        <w:spacing w:before="0" w:line="0" w:lineRule="atLeast"/>
        <w:ind w:left="20" w:right="20" w:firstLine="600"/>
        <w:jc w:val="both"/>
      </w:pPr>
      <w:r>
        <w:t>Предупредительные сигналы маневрирования. Виды и назначение сигналов. Правила подачи сигналов световыми указателями поворотов и рукой. Использование предупредительных сигналов маневрирования при обгоне. Опасные последствия несоблюдения правил подачи предупредительных сигналов.</w:t>
      </w:r>
    </w:p>
    <w:p w:rsidR="00664C37" w:rsidRDefault="0052191D" w:rsidP="00817A0A">
      <w:pPr>
        <w:pStyle w:val="140"/>
        <w:spacing w:before="0" w:line="0" w:lineRule="atLeast"/>
        <w:ind w:left="20" w:right="20" w:firstLine="600"/>
        <w:jc w:val="both"/>
      </w:pPr>
      <w:r>
        <w:t>Начало движения, маневрирование. Обязанности водителей перед началом движения, перестроением и маневрированием. Порядок движения задним ходом. Опасные последствия несоблюдения правил маневрирования.</w:t>
      </w:r>
    </w:p>
    <w:p w:rsidR="00664C37" w:rsidRDefault="0052191D" w:rsidP="00817A0A">
      <w:pPr>
        <w:pStyle w:val="140"/>
        <w:spacing w:before="0" w:line="0" w:lineRule="atLeast"/>
        <w:ind w:left="20" w:right="20" w:firstLine="600"/>
        <w:jc w:val="both"/>
        <w:rPr>
          <w:u w:val="single"/>
        </w:rPr>
      </w:pPr>
      <w:r>
        <w:rPr>
          <w:rStyle w:val="50"/>
        </w:rPr>
        <w:t>Тема 3.</w:t>
      </w:r>
      <w:r>
        <w:rPr>
          <w:u w:val="single"/>
        </w:rPr>
        <w:t xml:space="preserve"> Скорость движения, дистанция и интервал. Остановка и стоянка транспортных средств.</w:t>
      </w:r>
    </w:p>
    <w:p w:rsidR="00664C37" w:rsidRDefault="0052191D" w:rsidP="00817A0A">
      <w:pPr>
        <w:pStyle w:val="140"/>
        <w:spacing w:before="0" w:line="0" w:lineRule="atLeast"/>
        <w:ind w:left="20" w:right="20" w:firstLine="600"/>
        <w:jc w:val="both"/>
      </w:pPr>
      <w:r>
        <w:t>Скорость движения. Факторы, влияющие на выбор скорости движения. Ограниченная скорость в населенных пунктах. Ограничения скорости вне населенных пунктов и в населенных пунктах. Выбор дистанции и интервалов. Опасные последствия несоблюдения безопасной скорости и дистанции.</w:t>
      </w:r>
    </w:p>
    <w:p w:rsidR="00664C37" w:rsidRDefault="0052191D" w:rsidP="00817A0A">
      <w:pPr>
        <w:pStyle w:val="140"/>
        <w:spacing w:before="0" w:line="0" w:lineRule="atLeast"/>
        <w:ind w:left="20" w:right="20" w:firstLine="600"/>
        <w:jc w:val="both"/>
      </w:pPr>
      <w:r>
        <w:t>Остановка и стоянка. Порядок остановки и стоянки. Способы постановки транспортных средств на стоянку. Длительная стоянка вне населенных пунктов. Меры предосторожности при постановке мототранспортного средства на стоянку. Места, где остановка и стоянка запрещены.</w:t>
      </w:r>
    </w:p>
    <w:p w:rsidR="00664C37" w:rsidRDefault="0052191D" w:rsidP="00817A0A">
      <w:pPr>
        <w:pStyle w:val="140"/>
        <w:spacing w:before="0" w:line="0" w:lineRule="atLeast"/>
        <w:ind w:left="20" w:right="20" w:firstLine="600"/>
        <w:jc w:val="both"/>
        <w:rPr>
          <w:u w:val="single"/>
        </w:rPr>
      </w:pPr>
      <w:r>
        <w:rPr>
          <w:rStyle w:val="50"/>
        </w:rPr>
        <w:t>Тема 4</w:t>
      </w:r>
      <w:r>
        <w:rPr>
          <w:u w:val="single"/>
        </w:rPr>
        <w:t>. Типы и значение сигналов светофоров. Проезд регулируемых перекрестков и нерегулируемых перекрестков.</w:t>
      </w:r>
    </w:p>
    <w:p w:rsidR="00664C37" w:rsidRDefault="0052191D" w:rsidP="00817A0A">
      <w:pPr>
        <w:pStyle w:val="140"/>
        <w:spacing w:before="0" w:line="0" w:lineRule="atLeast"/>
        <w:ind w:left="20" w:right="20" w:firstLine="600"/>
        <w:jc w:val="both"/>
      </w:pPr>
      <w:r>
        <w:t>Средства регулирования дорожного движения. Значения сигналов светофора и действия водителей в соответствии с этими сигналами.</w:t>
      </w:r>
    </w:p>
    <w:p w:rsidR="00664C37" w:rsidRDefault="0052191D" w:rsidP="00817A0A">
      <w:pPr>
        <w:pStyle w:val="140"/>
        <w:spacing w:before="0" w:line="0" w:lineRule="atLeast"/>
        <w:ind w:left="20" w:firstLine="600"/>
        <w:jc w:val="both"/>
      </w:pPr>
      <w:r>
        <w:t>Общие правила проезда перекрестков.</w:t>
      </w:r>
    </w:p>
    <w:p w:rsidR="00664C37" w:rsidRDefault="0052191D" w:rsidP="00817A0A">
      <w:pPr>
        <w:pStyle w:val="140"/>
        <w:spacing w:before="0" w:line="0" w:lineRule="atLeast"/>
        <w:ind w:left="20" w:right="20" w:firstLine="600"/>
        <w:jc w:val="both"/>
      </w:pPr>
      <w:r>
        <w:t>Регулируемые перекрестки. Взаимодействие сигналов светофора и знаков приоритета. Порядок и очередность движения на регулируемом перекрестке.</w:t>
      </w:r>
    </w:p>
    <w:p w:rsidR="00664C37" w:rsidRDefault="0052191D" w:rsidP="00817A0A">
      <w:pPr>
        <w:pStyle w:val="140"/>
        <w:spacing w:before="0" w:line="0" w:lineRule="atLeast"/>
        <w:ind w:left="20" w:right="20" w:firstLine="600"/>
        <w:jc w:val="both"/>
      </w:pPr>
      <w:r>
        <w:t>Нерегулируемые перекрестки. Порядок движения на перекрестках равнозначных дорог. Порядок движения на перекрестках неравнозначных дорог. Очередность проезда перекрестка, когда главная дорога меняет направление.</w:t>
      </w:r>
    </w:p>
    <w:p w:rsidR="00664C37" w:rsidRDefault="0052191D" w:rsidP="00817A0A">
      <w:pPr>
        <w:pStyle w:val="140"/>
        <w:spacing w:before="0" w:line="0" w:lineRule="atLeast"/>
        <w:ind w:left="20" w:right="20" w:firstLine="600"/>
        <w:jc w:val="both"/>
      </w:pPr>
      <w: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664C37" w:rsidRDefault="0052191D" w:rsidP="00817A0A">
      <w:pPr>
        <w:pStyle w:val="140"/>
        <w:spacing w:before="0" w:line="0" w:lineRule="atLeast"/>
        <w:ind w:left="20" w:firstLine="600"/>
        <w:jc w:val="both"/>
        <w:rPr>
          <w:u w:val="single"/>
        </w:rPr>
      </w:pPr>
      <w:r>
        <w:rPr>
          <w:rStyle w:val="50"/>
        </w:rPr>
        <w:t>Тема 5</w:t>
      </w:r>
      <w:r>
        <w:rPr>
          <w:u w:val="single"/>
        </w:rPr>
        <w:t>. Назначение и классификация дорожных знаков.</w:t>
      </w:r>
    </w:p>
    <w:p w:rsidR="00664C37" w:rsidRDefault="0052191D" w:rsidP="00817A0A">
      <w:pPr>
        <w:pStyle w:val="a7"/>
        <w:spacing w:after="0" w:line="0" w:lineRule="atLeast"/>
        <w:rPr>
          <w:rFonts w:ascii="Times New Roman" w:hAnsi="Times New Roman"/>
          <w:sz w:val="27"/>
          <w:szCs w:val="27"/>
        </w:rPr>
      </w:pPr>
      <w:r>
        <w:tab/>
      </w:r>
      <w:r>
        <w:rPr>
          <w:rFonts w:ascii="Times New Roman" w:hAnsi="Times New Roman"/>
          <w:sz w:val="27"/>
          <w:szCs w:val="27"/>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и временные знаки.</w:t>
      </w:r>
    </w:p>
    <w:p w:rsidR="00664C37" w:rsidRDefault="0052191D" w:rsidP="00817A0A">
      <w:pPr>
        <w:pStyle w:val="a7"/>
        <w:spacing w:after="0" w:line="0" w:lineRule="atLeast"/>
        <w:rPr>
          <w:rFonts w:ascii="Times New Roman" w:hAnsi="Times New Roman"/>
          <w:sz w:val="27"/>
          <w:szCs w:val="27"/>
        </w:rPr>
      </w:pPr>
      <w:r>
        <w:rPr>
          <w:rFonts w:ascii="Times New Roman" w:hAnsi="Times New Roman"/>
          <w:sz w:val="27"/>
          <w:szCs w:val="27"/>
        </w:rPr>
        <w:lastRenderedPageBreak/>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водителя при приближении к опасному участку дороги, обозначенному соответствующим предупреждающим знаком.</w:t>
      </w:r>
    </w:p>
    <w:p w:rsidR="00664C37" w:rsidRDefault="0052191D" w:rsidP="00817A0A">
      <w:pPr>
        <w:pStyle w:val="a7"/>
        <w:spacing w:after="0" w:line="0" w:lineRule="atLeast"/>
        <w:rPr>
          <w:rFonts w:ascii="Times New Roman" w:hAnsi="Times New Roman"/>
          <w:sz w:val="27"/>
          <w:szCs w:val="27"/>
        </w:rPr>
      </w:pPr>
      <w:r>
        <w:rPr>
          <w:rFonts w:ascii="Times New Roman" w:hAnsi="Times New Roman"/>
          <w:sz w:val="27"/>
          <w:szCs w:val="27"/>
        </w:rPr>
        <w:t>Знаки приоритета. Назначение. Название и место установки каждого знака. Действия водителя в соответствии с требованиями знаков.</w:t>
      </w:r>
    </w:p>
    <w:p w:rsidR="00664C37" w:rsidRDefault="0052191D" w:rsidP="00817A0A">
      <w:pPr>
        <w:pStyle w:val="a7"/>
        <w:spacing w:after="0" w:line="0" w:lineRule="atLeast"/>
        <w:rPr>
          <w:rFonts w:ascii="Times New Roman" w:hAnsi="Times New Roman"/>
          <w:sz w:val="27"/>
          <w:szCs w:val="27"/>
        </w:rPr>
      </w:pPr>
      <w:r>
        <w:rPr>
          <w:rFonts w:ascii="Times New Roman" w:hAnsi="Times New Roman"/>
          <w:sz w:val="27"/>
          <w:szCs w:val="27"/>
        </w:rPr>
        <w:t>Запрещающие знаки. Назначение. Общий признак запрещения. Название, назначение и место установки  знаков.</w:t>
      </w:r>
    </w:p>
    <w:p w:rsidR="00664C37" w:rsidRDefault="0052191D" w:rsidP="00817A0A">
      <w:pPr>
        <w:pStyle w:val="a7"/>
        <w:spacing w:after="0" w:line="0" w:lineRule="atLeast"/>
        <w:rPr>
          <w:rFonts w:ascii="Times New Roman" w:hAnsi="Times New Roman"/>
          <w:sz w:val="27"/>
          <w:szCs w:val="27"/>
        </w:rPr>
      </w:pPr>
      <w:r>
        <w:rPr>
          <w:rFonts w:ascii="Times New Roman" w:hAnsi="Times New Roman"/>
          <w:sz w:val="27"/>
          <w:szCs w:val="27"/>
        </w:rPr>
        <w:t>Действия водителя в соответствии с требованиями запрещающих знаков. Исключения. Зона действия запрещающих знаков.</w:t>
      </w:r>
    </w:p>
    <w:p w:rsidR="00664C37" w:rsidRDefault="0052191D" w:rsidP="00817A0A">
      <w:pPr>
        <w:pStyle w:val="a7"/>
        <w:spacing w:after="0" w:line="0" w:lineRule="atLeast"/>
        <w:rPr>
          <w:rFonts w:ascii="Times New Roman" w:hAnsi="Times New Roman"/>
          <w:sz w:val="27"/>
          <w:szCs w:val="27"/>
        </w:rPr>
      </w:pPr>
      <w:r>
        <w:rPr>
          <w:rFonts w:ascii="Times New Roman" w:hAnsi="Times New Roman"/>
          <w:sz w:val="27"/>
          <w:szCs w:val="27"/>
        </w:rPr>
        <w:t>Предписывающие знаки. Назначение. Общий признак предписания. Название, назначение и место установки  знаков.</w:t>
      </w:r>
    </w:p>
    <w:p w:rsidR="00664C37" w:rsidRDefault="0052191D" w:rsidP="00817A0A">
      <w:pPr>
        <w:pStyle w:val="a7"/>
        <w:spacing w:after="0" w:line="0" w:lineRule="atLeast"/>
        <w:rPr>
          <w:rFonts w:ascii="Times New Roman" w:hAnsi="Times New Roman"/>
          <w:sz w:val="27"/>
          <w:szCs w:val="27"/>
        </w:rPr>
      </w:pPr>
      <w:r>
        <w:rPr>
          <w:rFonts w:ascii="Times New Roman" w:hAnsi="Times New Roman"/>
          <w:sz w:val="27"/>
          <w:szCs w:val="27"/>
        </w:rPr>
        <w:t>Действия водителя в соответствии с требованиями предписывающих знаков. Исключения.</w:t>
      </w:r>
    </w:p>
    <w:p w:rsidR="00664C37" w:rsidRDefault="0052191D" w:rsidP="00817A0A">
      <w:pPr>
        <w:pStyle w:val="a7"/>
        <w:spacing w:after="0" w:line="0" w:lineRule="atLeast"/>
        <w:rPr>
          <w:rFonts w:ascii="Times New Roman" w:hAnsi="Times New Roman"/>
          <w:spacing w:val="-8"/>
          <w:sz w:val="28"/>
          <w:szCs w:val="28"/>
        </w:rPr>
      </w:pPr>
      <w:r>
        <w:rPr>
          <w:rFonts w:ascii="Times New Roman" w:hAnsi="Times New Roman"/>
          <w:spacing w:val="-8"/>
          <w:sz w:val="28"/>
          <w:szCs w:val="28"/>
        </w:rPr>
        <w:t>Назначение знаков особых предписаний; название, значе</w:t>
      </w:r>
      <w:r>
        <w:rPr>
          <w:rFonts w:ascii="Times New Roman" w:hAnsi="Times New Roman"/>
          <w:spacing w:val="-7"/>
          <w:sz w:val="28"/>
          <w:szCs w:val="28"/>
        </w:rPr>
        <w:t xml:space="preserve">ние и порядок их установки. Особенности движения по участкам дорог, обозначенным </w:t>
      </w:r>
      <w:r>
        <w:rPr>
          <w:rFonts w:ascii="Times New Roman" w:hAnsi="Times New Roman"/>
          <w:spacing w:val="-8"/>
          <w:sz w:val="28"/>
          <w:szCs w:val="28"/>
        </w:rPr>
        <w:t>знаками особых предписаний.</w:t>
      </w:r>
    </w:p>
    <w:p w:rsidR="00664C37" w:rsidRDefault="0052191D" w:rsidP="00817A0A">
      <w:pPr>
        <w:pStyle w:val="a7"/>
        <w:spacing w:after="0" w:line="0" w:lineRule="atLeast"/>
        <w:rPr>
          <w:rFonts w:ascii="Times New Roman" w:hAnsi="Times New Roman"/>
          <w:sz w:val="27"/>
          <w:szCs w:val="27"/>
        </w:rPr>
      </w:pPr>
      <w:r>
        <w:rPr>
          <w:rFonts w:ascii="Times New Roman" w:hAnsi="Times New Roman"/>
          <w:sz w:val="27"/>
          <w:szCs w:val="27"/>
        </w:rPr>
        <w:t>Информационные знаки. Назначение. Общие признаки информационных знаков. Название, назначение и место установки  знаков.</w:t>
      </w:r>
    </w:p>
    <w:p w:rsidR="00664C37" w:rsidRDefault="0052191D" w:rsidP="00817A0A">
      <w:pPr>
        <w:pStyle w:val="a7"/>
        <w:spacing w:after="0" w:line="0" w:lineRule="atLeast"/>
        <w:rPr>
          <w:rFonts w:ascii="Times New Roman" w:hAnsi="Times New Roman"/>
          <w:sz w:val="27"/>
          <w:szCs w:val="27"/>
        </w:rPr>
      </w:pPr>
      <w:r>
        <w:rPr>
          <w:rFonts w:ascii="Times New Roman" w:hAnsi="Times New Roman"/>
          <w:sz w:val="27"/>
          <w:szCs w:val="27"/>
        </w:rPr>
        <w:t>Действия водителя в соответствии с требованиями знаков, которые вводят определенные режимы движения.</w:t>
      </w:r>
    </w:p>
    <w:p w:rsidR="00664C37" w:rsidRDefault="0052191D" w:rsidP="00817A0A">
      <w:pPr>
        <w:pStyle w:val="a7"/>
        <w:spacing w:after="0" w:line="0" w:lineRule="atLeast"/>
        <w:rPr>
          <w:rFonts w:ascii="Times New Roman" w:hAnsi="Times New Roman"/>
          <w:sz w:val="27"/>
          <w:szCs w:val="27"/>
        </w:rPr>
      </w:pPr>
      <w:r>
        <w:rPr>
          <w:rFonts w:ascii="Times New Roman" w:hAnsi="Times New Roman"/>
          <w:sz w:val="27"/>
          <w:szCs w:val="27"/>
        </w:rPr>
        <w:t>Знаки сервиса. Назначение. Название и установка каждого знака.</w:t>
      </w:r>
    </w:p>
    <w:p w:rsidR="00664C37" w:rsidRDefault="0052191D" w:rsidP="00817A0A">
      <w:pPr>
        <w:pStyle w:val="140"/>
        <w:spacing w:before="0" w:line="0" w:lineRule="atLeast"/>
        <w:ind w:left="20" w:right="20" w:firstLine="0"/>
        <w:jc w:val="both"/>
      </w:pPr>
      <w:r>
        <w:t xml:space="preserve">Знаки дополнительной информации. Назначение. </w:t>
      </w:r>
    </w:p>
    <w:p w:rsidR="00664C37" w:rsidRDefault="0052191D" w:rsidP="00817A0A">
      <w:pPr>
        <w:pStyle w:val="140"/>
        <w:spacing w:before="0" w:line="0" w:lineRule="atLeast"/>
        <w:ind w:left="20" w:right="20" w:firstLine="560"/>
        <w:jc w:val="both"/>
        <w:rPr>
          <w:u w:val="single"/>
        </w:rPr>
      </w:pPr>
      <w:r>
        <w:rPr>
          <w:rStyle w:val="60"/>
        </w:rPr>
        <w:t>Тема 6</w:t>
      </w:r>
      <w:r>
        <w:rPr>
          <w:u w:val="single"/>
        </w:rPr>
        <w:t>. Проезд пешеходных переходов, остановок маршрутных транспортных средств и движение через железнодорожные переезды.</w:t>
      </w:r>
    </w:p>
    <w:p w:rsidR="00664C37" w:rsidRDefault="0052191D" w:rsidP="00817A0A">
      <w:pPr>
        <w:pStyle w:val="140"/>
        <w:spacing w:before="0" w:line="0" w:lineRule="atLeast"/>
        <w:ind w:left="20" w:right="20" w:firstLine="560"/>
        <w:jc w:val="both"/>
      </w:pPr>
      <w:r>
        <w:t>Пешеходные переходы и остановки маршрутных транспортных средств. Обязанности водителя, приближающегося к нерегулируемому пешеходному переходу, остановкам маршрутных транспортных средств или транспортному средству, имеющему опознавательный знак «Перевозка детей».</w:t>
      </w:r>
    </w:p>
    <w:p w:rsidR="00664C37" w:rsidRDefault="0052191D" w:rsidP="00817A0A">
      <w:pPr>
        <w:pStyle w:val="140"/>
        <w:spacing w:before="0" w:line="0" w:lineRule="atLeast"/>
        <w:ind w:left="20" w:right="20" w:firstLine="560"/>
        <w:jc w:val="both"/>
      </w:pPr>
      <w:r>
        <w:t>Опасные последствия нарушения правил проезда пешеходных переходов, остановок маршрутных транспортных средств.</w:t>
      </w:r>
    </w:p>
    <w:p w:rsidR="00664C37" w:rsidRDefault="0052191D" w:rsidP="00817A0A">
      <w:pPr>
        <w:pStyle w:val="140"/>
        <w:spacing w:before="0" w:line="0" w:lineRule="atLeast"/>
        <w:ind w:left="20" w:right="20" w:firstLine="560"/>
        <w:jc w:val="both"/>
      </w:pPr>
      <w:r>
        <w:t>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 Правила остановки транспортных средств перед переездом. Обязанности водителя при вынужденной остановке на переезде. Запрещения, действующие на железнодорожном переезде. Опасные последствия нарушения правил проезда железнодорожных переездов.</w:t>
      </w:r>
    </w:p>
    <w:p w:rsidR="00664C37" w:rsidRDefault="0052191D" w:rsidP="00817A0A">
      <w:pPr>
        <w:pStyle w:val="140"/>
        <w:spacing w:before="0" w:line="0" w:lineRule="atLeast"/>
        <w:ind w:left="20" w:right="20" w:firstLine="560"/>
        <w:jc w:val="both"/>
        <w:rPr>
          <w:u w:val="single"/>
        </w:rPr>
      </w:pPr>
      <w:r>
        <w:rPr>
          <w:rStyle w:val="60"/>
        </w:rPr>
        <w:t>Тема 7.</w:t>
      </w:r>
      <w:r>
        <w:rPr>
          <w:u w:val="single"/>
        </w:rPr>
        <w:t xml:space="preserve"> Техническое состояние и оборудование мототранспортных средств. Общие требования. Условия, при которых запрещена эксплуатация мототранспортных средств.</w:t>
      </w:r>
    </w:p>
    <w:p w:rsidR="00664C37" w:rsidRDefault="0052191D" w:rsidP="00817A0A">
      <w:pPr>
        <w:pStyle w:val="140"/>
        <w:spacing w:before="0" w:line="0" w:lineRule="atLeast"/>
        <w:ind w:left="20" w:right="20" w:firstLine="560"/>
        <w:jc w:val="both"/>
      </w:pPr>
      <w:r>
        <w:t>Общие требования. Условия, при которых запрещена эксплуатация транспортных средств. 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соблюдением необходимы мер предосторожности. Неисправности, при которых запрещено дальнейшее движение.</w:t>
      </w:r>
    </w:p>
    <w:p w:rsidR="00664C37" w:rsidRDefault="0052191D" w:rsidP="00817A0A">
      <w:pPr>
        <w:pStyle w:val="140"/>
        <w:spacing w:before="0" w:line="0" w:lineRule="atLeast"/>
        <w:ind w:left="20" w:right="20" w:firstLine="560"/>
        <w:jc w:val="both"/>
      </w:pPr>
      <w:r>
        <w:lastRenderedPageBreak/>
        <w:t>Опасные последствия эксплуатации транспортного средства с неисправностями, угрожающими безопасности дорожного движения.</w:t>
      </w:r>
    </w:p>
    <w:p w:rsidR="00664C37" w:rsidRDefault="0052191D" w:rsidP="00817A0A">
      <w:pPr>
        <w:pStyle w:val="140"/>
        <w:spacing w:before="0" w:line="0" w:lineRule="atLeast"/>
        <w:ind w:left="20" w:right="20" w:firstLine="560"/>
        <w:jc w:val="both"/>
        <w:rPr>
          <w:u w:val="single"/>
        </w:rPr>
      </w:pPr>
      <w:r>
        <w:rPr>
          <w:rStyle w:val="60"/>
        </w:rPr>
        <w:t>Тема 8.</w:t>
      </w:r>
      <w:r>
        <w:rPr>
          <w:u w:val="single"/>
        </w:rPr>
        <w:t xml:space="preserve"> Правовая ответственность водителя. Административная и уголовная ответственность.</w:t>
      </w:r>
    </w:p>
    <w:p w:rsidR="00664C37" w:rsidRDefault="0052191D" w:rsidP="00817A0A">
      <w:pPr>
        <w:pStyle w:val="140"/>
        <w:spacing w:before="0" w:line="0" w:lineRule="atLeast"/>
        <w:ind w:left="20" w:right="20" w:firstLine="560"/>
        <w:jc w:val="both"/>
      </w:pPr>
      <w:r>
        <w:t>Административное нарушение (АПН) и административная ответственность. Административные наказания. Органы, налагающие административные наказания, порядок их использования.</w:t>
      </w:r>
    </w:p>
    <w:p w:rsidR="00664C37" w:rsidRDefault="0052191D" w:rsidP="00817A0A">
      <w:pPr>
        <w:pStyle w:val="140"/>
        <w:spacing w:before="0" w:line="0" w:lineRule="atLeast"/>
        <w:ind w:left="20" w:right="20" w:firstLine="560"/>
        <w:jc w:val="both"/>
      </w:pPr>
      <w:r>
        <w:t>Меры, применения уполномоченными лицами, в целях обеспечения производства по делу об АПН (изъятие водительского удостоверения, задержание транспортного средства и т.д.).</w:t>
      </w:r>
    </w:p>
    <w:p w:rsidR="00664C37" w:rsidRDefault="0052191D" w:rsidP="00817A0A">
      <w:pPr>
        <w:pStyle w:val="140"/>
        <w:spacing w:before="0" w:line="0" w:lineRule="atLeast"/>
        <w:ind w:left="120" w:right="160" w:firstLine="560"/>
        <w:jc w:val="both"/>
      </w:pPr>
      <w:r>
        <w:t>Понятие об уголовной ответственности. Состав преступления. Виды наказания. Преступления против безопасности движения и эксплуатации транспорта. Преступления против жизни и здоровья (оставления в опасности). Условия наступления уголовной ответственности.</w:t>
      </w:r>
    </w:p>
    <w:p w:rsidR="00664C37" w:rsidRDefault="00664C37" w:rsidP="00817A0A">
      <w:pPr>
        <w:pStyle w:val="140"/>
        <w:spacing w:before="0" w:line="0" w:lineRule="atLeast"/>
        <w:ind w:left="120" w:firstLine="0"/>
      </w:pPr>
    </w:p>
    <w:p w:rsidR="00664C37" w:rsidRDefault="00664C37" w:rsidP="00817A0A">
      <w:pPr>
        <w:pStyle w:val="140"/>
        <w:spacing w:before="0" w:line="0" w:lineRule="atLeast"/>
        <w:ind w:left="120" w:firstLine="0"/>
        <w:jc w:val="center"/>
        <w:rPr>
          <w:b/>
          <w:bCs/>
        </w:rPr>
      </w:pPr>
    </w:p>
    <w:p w:rsidR="00664C37" w:rsidRDefault="00664C37" w:rsidP="00817A0A">
      <w:pPr>
        <w:pStyle w:val="140"/>
        <w:spacing w:before="0" w:line="0" w:lineRule="atLeast"/>
        <w:ind w:left="120" w:firstLine="0"/>
        <w:jc w:val="center"/>
        <w:rPr>
          <w:b/>
          <w:bCs/>
        </w:rPr>
      </w:pPr>
    </w:p>
    <w:p w:rsidR="00664C37" w:rsidRDefault="0052191D" w:rsidP="00817A0A">
      <w:pPr>
        <w:pStyle w:val="140"/>
        <w:spacing w:before="0" w:line="0" w:lineRule="atLeast"/>
        <w:ind w:left="120" w:firstLine="0"/>
        <w:jc w:val="center"/>
        <w:rPr>
          <w:b/>
          <w:bCs/>
        </w:rPr>
      </w:pPr>
      <w:r>
        <w:rPr>
          <w:b/>
          <w:bCs/>
        </w:rPr>
        <w:t>3.4 Предмет «Основы управления и безопасность движения»</w:t>
      </w:r>
    </w:p>
    <w:p w:rsidR="00664C37" w:rsidRDefault="00664C37" w:rsidP="00817A0A">
      <w:pPr>
        <w:pStyle w:val="140"/>
        <w:spacing w:before="0" w:line="0" w:lineRule="atLeast"/>
        <w:ind w:left="120" w:firstLine="0"/>
        <w:jc w:val="center"/>
        <w:rPr>
          <w:b/>
          <w:bCs/>
        </w:rPr>
      </w:pPr>
    </w:p>
    <w:p w:rsidR="00664C37" w:rsidRDefault="0052191D" w:rsidP="00817A0A">
      <w:pPr>
        <w:pStyle w:val="ab"/>
        <w:spacing w:after="0" w:line="0" w:lineRule="atLeast"/>
        <w:ind w:left="120"/>
        <w:jc w:val="center"/>
      </w:pPr>
      <w:r>
        <w:t>Тематический план</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803"/>
        <w:gridCol w:w="7355"/>
        <w:gridCol w:w="1577"/>
      </w:tblGrid>
      <w:tr w:rsidR="00664C37">
        <w:tc>
          <w:tcPr>
            <w:tcW w:w="803" w:type="dxa"/>
            <w:tcBorders>
              <w:top w:val="single" w:sz="2" w:space="0" w:color="000001"/>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tc>
        <w:tc>
          <w:tcPr>
            <w:tcW w:w="7355" w:type="dxa"/>
            <w:tcBorders>
              <w:top w:val="single" w:sz="2" w:space="0" w:color="000001"/>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Темы</w:t>
            </w:r>
          </w:p>
        </w:tc>
        <w:tc>
          <w:tcPr>
            <w:tcW w:w="1577"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Количество часов</w:t>
            </w:r>
          </w:p>
        </w:tc>
      </w:tr>
      <w:tr w:rsidR="00664C37">
        <w:tc>
          <w:tcPr>
            <w:tcW w:w="8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735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120" w:right="160" w:firstLine="0"/>
              <w:rPr>
                <w:sz w:val="24"/>
                <w:szCs w:val="24"/>
              </w:rPr>
            </w:pPr>
            <w:r>
              <w:rPr>
                <w:sz w:val="24"/>
                <w:szCs w:val="24"/>
              </w:rPr>
              <w:t>Техника управления внедорожным мототранспортным средством.</w:t>
            </w:r>
          </w:p>
        </w:tc>
        <w:tc>
          <w:tcPr>
            <w:tcW w:w="157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c>
          <w:tcPr>
            <w:tcW w:w="735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120" w:firstLine="0"/>
              <w:rPr>
                <w:sz w:val="24"/>
                <w:szCs w:val="24"/>
              </w:rPr>
            </w:pPr>
            <w:r>
              <w:rPr>
                <w:sz w:val="24"/>
                <w:szCs w:val="24"/>
              </w:rPr>
              <w:t>Дорожное движение.</w:t>
            </w:r>
          </w:p>
        </w:tc>
        <w:tc>
          <w:tcPr>
            <w:tcW w:w="157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735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40" w:firstLine="0"/>
              <w:rPr>
                <w:sz w:val="24"/>
                <w:szCs w:val="24"/>
              </w:rPr>
            </w:pPr>
            <w:r>
              <w:rPr>
                <w:sz w:val="24"/>
                <w:szCs w:val="24"/>
              </w:rPr>
              <w:t>Психологические основы деятельности водителя.</w:t>
            </w:r>
          </w:p>
        </w:tc>
        <w:tc>
          <w:tcPr>
            <w:tcW w:w="157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4</w:t>
            </w:r>
          </w:p>
        </w:tc>
        <w:tc>
          <w:tcPr>
            <w:tcW w:w="735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40" w:right="60" w:firstLine="0"/>
              <w:rPr>
                <w:sz w:val="24"/>
                <w:szCs w:val="24"/>
              </w:rPr>
            </w:pPr>
            <w:r>
              <w:rPr>
                <w:sz w:val="24"/>
                <w:szCs w:val="24"/>
              </w:rPr>
              <w:t>Основы бесконфликтного взаимодействия участников дорожного движения.</w:t>
            </w:r>
          </w:p>
        </w:tc>
        <w:tc>
          <w:tcPr>
            <w:tcW w:w="157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5</w:t>
            </w:r>
          </w:p>
        </w:tc>
        <w:tc>
          <w:tcPr>
            <w:tcW w:w="735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40" w:right="60" w:firstLine="0"/>
              <w:rPr>
                <w:sz w:val="24"/>
                <w:szCs w:val="24"/>
              </w:rPr>
            </w:pPr>
            <w:r>
              <w:rPr>
                <w:sz w:val="24"/>
                <w:szCs w:val="24"/>
              </w:rPr>
              <w:t>Действия водителя в штатных и нештатных (критических) режимах движения.</w:t>
            </w:r>
          </w:p>
        </w:tc>
        <w:tc>
          <w:tcPr>
            <w:tcW w:w="157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6</w:t>
            </w:r>
          </w:p>
        </w:tc>
        <w:tc>
          <w:tcPr>
            <w:tcW w:w="735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40" w:firstLine="0"/>
              <w:rPr>
                <w:sz w:val="24"/>
                <w:szCs w:val="24"/>
              </w:rPr>
            </w:pPr>
            <w:r>
              <w:rPr>
                <w:sz w:val="24"/>
                <w:szCs w:val="24"/>
              </w:rPr>
              <w:t>Показатели качества управления.</w:t>
            </w:r>
          </w:p>
        </w:tc>
        <w:tc>
          <w:tcPr>
            <w:tcW w:w="157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7</w:t>
            </w:r>
          </w:p>
        </w:tc>
        <w:tc>
          <w:tcPr>
            <w:tcW w:w="735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40" w:firstLine="0"/>
              <w:rPr>
                <w:sz w:val="24"/>
                <w:szCs w:val="24"/>
              </w:rPr>
            </w:pPr>
            <w:r>
              <w:rPr>
                <w:sz w:val="24"/>
                <w:szCs w:val="24"/>
              </w:rPr>
              <w:t xml:space="preserve"> Дорожные условия и безопасность движения.</w:t>
            </w:r>
          </w:p>
        </w:tc>
        <w:tc>
          <w:tcPr>
            <w:tcW w:w="157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03"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8</w:t>
            </w:r>
          </w:p>
        </w:tc>
        <w:tc>
          <w:tcPr>
            <w:tcW w:w="735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140" w:firstLine="0"/>
              <w:rPr>
                <w:sz w:val="24"/>
                <w:szCs w:val="24"/>
              </w:rPr>
            </w:pPr>
            <w:r>
              <w:rPr>
                <w:sz w:val="24"/>
                <w:szCs w:val="24"/>
              </w:rPr>
              <w:t>Дорожно-транспортные происшествия.</w:t>
            </w:r>
          </w:p>
        </w:tc>
        <w:tc>
          <w:tcPr>
            <w:tcW w:w="157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c>
          <w:tcPr>
            <w:tcW w:w="803"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735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Всего:</w:t>
            </w:r>
          </w:p>
        </w:tc>
        <w:tc>
          <w:tcPr>
            <w:tcW w:w="1577"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16</w:t>
            </w:r>
          </w:p>
        </w:tc>
      </w:tr>
    </w:tbl>
    <w:p w:rsidR="00664C37" w:rsidRDefault="00664C37" w:rsidP="00817A0A">
      <w:pPr>
        <w:pStyle w:val="ab"/>
        <w:spacing w:after="0" w:line="0" w:lineRule="atLeast"/>
        <w:ind w:left="120"/>
        <w:jc w:val="center"/>
      </w:pPr>
    </w:p>
    <w:p w:rsidR="00664C37" w:rsidRDefault="0052191D" w:rsidP="00817A0A">
      <w:pPr>
        <w:pStyle w:val="33"/>
        <w:keepNext/>
        <w:keepLines/>
        <w:spacing w:before="0" w:line="0" w:lineRule="atLeast"/>
        <w:ind w:left="120"/>
        <w:jc w:val="center"/>
      </w:pPr>
      <w:r>
        <w:t>Программа</w:t>
      </w:r>
    </w:p>
    <w:p w:rsidR="00664C37" w:rsidRDefault="00664C37" w:rsidP="00817A0A">
      <w:pPr>
        <w:spacing w:after="0" w:line="0" w:lineRule="atLeast"/>
        <w:rPr>
          <w:sz w:val="2"/>
          <w:szCs w:val="2"/>
        </w:rPr>
      </w:pPr>
    </w:p>
    <w:p w:rsidR="00664C37" w:rsidRDefault="0052191D" w:rsidP="00817A0A">
      <w:pPr>
        <w:pStyle w:val="140"/>
        <w:spacing w:before="0" w:line="0" w:lineRule="atLeast"/>
        <w:ind w:left="120" w:right="160" w:firstLine="560"/>
        <w:jc w:val="both"/>
        <w:rPr>
          <w:u w:val="single"/>
        </w:rPr>
      </w:pPr>
      <w:r>
        <w:rPr>
          <w:rStyle w:val="70"/>
        </w:rPr>
        <w:t>Тема 1.</w:t>
      </w:r>
      <w:r>
        <w:rPr>
          <w:u w:val="single"/>
        </w:rPr>
        <w:t xml:space="preserve"> Техника управления внедорожным мототранспортным средством.</w:t>
      </w:r>
    </w:p>
    <w:p w:rsidR="00664C37" w:rsidRDefault="0052191D" w:rsidP="00817A0A">
      <w:pPr>
        <w:pStyle w:val="140"/>
        <w:spacing w:before="0" w:line="0" w:lineRule="atLeast"/>
        <w:ind w:left="120" w:right="160" w:firstLine="560"/>
        <w:jc w:val="both"/>
      </w:pPr>
      <w:bookmarkStart w:id="6" w:name="__DdeLink__2859_1773963542"/>
      <w:r>
        <w:t>Посадка водителя за рулем.</w:t>
      </w:r>
      <w:bookmarkEnd w:id="6"/>
      <w:r>
        <w:t xml:space="preserve"> Использование регулировок положения сиденья и органов управления для принятия оптимальной рабочей позы. Контроль за соблюдением безопасности при перевозке пассажиров, включая детей и животных.</w:t>
      </w:r>
    </w:p>
    <w:p w:rsidR="00664C37" w:rsidRDefault="0052191D" w:rsidP="00817A0A">
      <w:pPr>
        <w:pStyle w:val="140"/>
        <w:spacing w:before="0" w:line="0" w:lineRule="atLeast"/>
        <w:ind w:left="120" w:right="160" w:firstLine="560"/>
        <w:jc w:val="both"/>
      </w:pPr>
      <w:r>
        <w:t>Назначение органов управления, приборов и индикаторов. Действия водителя по применению: световых и звуковых сигналов; включению систем очистки, обдува или обогрева; включению аварийной сигнализации, регулирования систем обеспечения комфортности.</w:t>
      </w:r>
    </w:p>
    <w:p w:rsidR="00664C37" w:rsidRDefault="0052191D" w:rsidP="00817A0A">
      <w:pPr>
        <w:pStyle w:val="140"/>
        <w:spacing w:before="0" w:line="0" w:lineRule="atLeast"/>
        <w:ind w:left="120" w:right="160" w:firstLine="560"/>
        <w:jc w:val="both"/>
      </w:pPr>
      <w:r>
        <w:lastRenderedPageBreak/>
        <w:t>Приемы действия органами управления. Техника руления. Пуск двигателя и прогрев двигателя. Начало движения и разгон с последовательным переключением передач. Выбор оптимальной передачи при различных скоростях движения. Торможение двигателем. Действие тормоза, обеспечивающее плавное замедление в штатных ситуациях и реализацию максимальной тормозной силы в нештатных режимах торможения, в том числе на дорогах со скользким покрытием. Начало движения на крутых спусках и подъемах, на труднопроходимых и скользких участках дорог.</w:t>
      </w:r>
    </w:p>
    <w:p w:rsidR="00664C37" w:rsidRDefault="0052191D" w:rsidP="00817A0A">
      <w:pPr>
        <w:pStyle w:val="140"/>
        <w:spacing w:before="0" w:line="0" w:lineRule="atLeast"/>
        <w:ind w:left="120" w:firstLine="560"/>
        <w:jc w:val="both"/>
        <w:rPr>
          <w:u w:val="single"/>
        </w:rPr>
      </w:pPr>
      <w:r>
        <w:rPr>
          <w:rStyle w:val="70"/>
        </w:rPr>
        <w:t>Тема 2.</w:t>
      </w:r>
      <w:r>
        <w:rPr>
          <w:u w:val="single"/>
        </w:rPr>
        <w:t xml:space="preserve"> Дорожное движение.</w:t>
      </w:r>
    </w:p>
    <w:p w:rsidR="00664C37" w:rsidRDefault="0052191D" w:rsidP="00817A0A">
      <w:pPr>
        <w:pStyle w:val="140"/>
        <w:spacing w:before="0" w:line="0" w:lineRule="atLeast"/>
        <w:ind w:left="120" w:right="160" w:firstLine="560"/>
        <w:jc w:val="both"/>
      </w:pPr>
      <w:r>
        <w:t>Влияние целей поездки на безопасность управления транспортным средством. Оценка необходимости поездки в сложившихся дорожных</w:t>
      </w:r>
    </w:p>
    <w:p w:rsidR="00664C37" w:rsidRDefault="0052191D" w:rsidP="00817A0A">
      <w:pPr>
        <w:pStyle w:val="140"/>
        <w:spacing w:before="0" w:line="0" w:lineRule="atLeast"/>
        <w:ind w:left="40" w:right="60" w:firstLine="0"/>
        <w:jc w:val="both"/>
      </w:pPr>
      <w:r>
        <w:t>условиях движения в светлое или темное время суток, в условиях недостаточной видимости, различной интенсивности движения, в различных условиях состояния дорожного покрытия и т.д.</w:t>
      </w:r>
    </w:p>
    <w:p w:rsidR="00664C37" w:rsidRDefault="0052191D" w:rsidP="00817A0A">
      <w:pPr>
        <w:pStyle w:val="140"/>
        <w:spacing w:before="0" w:line="0" w:lineRule="atLeast"/>
        <w:ind w:left="40" w:right="60" w:firstLine="560"/>
        <w:jc w:val="both"/>
      </w:pPr>
      <w:r>
        <w:t>Особенности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 Контролирование обстановки сбоку через боковые зеркала заднего вида и поворотом головы. Способ отработки навыка осмотра контрольно-измерительных приборов. Примеры составления прогноза (прогнозирование) развитие ситуации. Ситуационный анализ дорожной обстановки.</w:t>
      </w:r>
    </w:p>
    <w:p w:rsidR="00664C37" w:rsidRDefault="0052191D" w:rsidP="00817A0A">
      <w:pPr>
        <w:pStyle w:val="140"/>
        <w:spacing w:before="0" w:line="0" w:lineRule="atLeast"/>
        <w:ind w:left="40" w:firstLine="560"/>
        <w:jc w:val="both"/>
        <w:rPr>
          <w:u w:val="single"/>
        </w:rPr>
      </w:pPr>
      <w:r>
        <w:rPr>
          <w:rStyle w:val="80"/>
        </w:rPr>
        <w:t>Тема 3.</w:t>
      </w:r>
      <w:r>
        <w:rPr>
          <w:u w:val="single"/>
        </w:rPr>
        <w:t xml:space="preserve"> Психологические основы деятельности водителя.</w:t>
      </w:r>
    </w:p>
    <w:p w:rsidR="00664C37" w:rsidRDefault="0052191D" w:rsidP="00817A0A">
      <w:pPr>
        <w:pStyle w:val="140"/>
        <w:spacing w:before="0" w:line="0" w:lineRule="atLeast"/>
        <w:ind w:left="40" w:right="200" w:firstLine="560"/>
        <w:jc w:val="both"/>
      </w:pPr>
      <w:r>
        <w:t>Зрение, слух и осязание - важнейшие каналы восприятия информации. Понятие психических процессов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w:t>
      </w:r>
    </w:p>
    <w:p w:rsidR="00664C37" w:rsidRDefault="0052191D" w:rsidP="00817A0A">
      <w:pPr>
        <w:pStyle w:val="140"/>
        <w:spacing w:before="0" w:line="0" w:lineRule="atLeast"/>
        <w:ind w:left="40" w:right="360" w:firstLine="560"/>
        <w:jc w:val="both"/>
      </w:pPr>
      <w:r>
        <w:t>Свойства нервной системы и темперамент. Влияние эмоций и воли на управление транспортным средством. Психологические качества человека (импульсивность, склонность к риску, агрессивность и т.д.) и их роль в возникновении опасных ситуаций в процессе вождения.</w:t>
      </w:r>
    </w:p>
    <w:p w:rsidR="00664C37" w:rsidRDefault="0052191D" w:rsidP="00817A0A">
      <w:pPr>
        <w:pStyle w:val="140"/>
        <w:spacing w:before="0" w:line="0" w:lineRule="atLeast"/>
        <w:ind w:left="40" w:right="360" w:firstLine="560"/>
        <w:jc w:val="both"/>
      </w:pPr>
      <w:r>
        <w:t>Обработка информации, воспринимаемой водителем. Прогноз развития ситуации как необходимый фактор обеспечения безопасности движения. 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664C37" w:rsidRDefault="0052191D" w:rsidP="00817A0A">
      <w:pPr>
        <w:pStyle w:val="140"/>
        <w:spacing w:before="0" w:line="0" w:lineRule="atLeast"/>
        <w:ind w:left="40" w:right="60" w:firstLine="560"/>
        <w:jc w:val="both"/>
        <w:rPr>
          <w:u w:val="single"/>
        </w:rPr>
      </w:pPr>
      <w:r>
        <w:rPr>
          <w:rStyle w:val="80"/>
        </w:rPr>
        <w:t>Тема 4</w:t>
      </w:r>
      <w:r>
        <w:rPr>
          <w:u w:val="single"/>
        </w:rPr>
        <w:t>. Основы бесконфликтного взаимодействия участников дорожного движения.</w:t>
      </w:r>
    </w:p>
    <w:p w:rsidR="00664C37" w:rsidRDefault="0052191D" w:rsidP="00817A0A">
      <w:pPr>
        <w:pStyle w:val="140"/>
        <w:spacing w:before="0" w:line="0" w:lineRule="atLeast"/>
        <w:ind w:left="40" w:right="60" w:firstLine="560"/>
        <w:jc w:val="both"/>
      </w:pPr>
      <w: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p>
    <w:p w:rsidR="00664C37" w:rsidRDefault="0052191D" w:rsidP="00817A0A">
      <w:pPr>
        <w:pStyle w:val="140"/>
        <w:spacing w:before="0" w:line="0" w:lineRule="atLeast"/>
        <w:ind w:left="40" w:right="60" w:firstLine="560"/>
        <w:jc w:val="both"/>
      </w:pPr>
      <w:r>
        <w:t>Понятие конфликта. Источники и причины конфликтов. 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664C37" w:rsidRDefault="0052191D" w:rsidP="00817A0A">
      <w:pPr>
        <w:pStyle w:val="140"/>
        <w:spacing w:before="0" w:line="0" w:lineRule="atLeast"/>
        <w:ind w:left="40" w:right="60" w:firstLine="560"/>
        <w:jc w:val="both"/>
        <w:rPr>
          <w:u w:val="single"/>
        </w:rPr>
      </w:pPr>
      <w:r>
        <w:rPr>
          <w:rStyle w:val="80"/>
        </w:rPr>
        <w:lastRenderedPageBreak/>
        <w:t>Тема 5</w:t>
      </w:r>
      <w:r>
        <w:rPr>
          <w:u w:val="single"/>
        </w:rPr>
        <w:t>. Действия водителя в штатных и нештатных (критических) режимах движения.</w:t>
      </w:r>
    </w:p>
    <w:p w:rsidR="00664C37" w:rsidRDefault="0052191D" w:rsidP="00817A0A">
      <w:pPr>
        <w:pStyle w:val="140"/>
        <w:spacing w:before="0" w:line="0" w:lineRule="atLeast"/>
        <w:ind w:left="40" w:right="60" w:firstLine="560"/>
        <w:jc w:val="both"/>
      </w:pPr>
      <w:r>
        <w:t>Управление внедорожным мототранспортным средством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 Преодоление опасных участков автомобильных дорог: сужение проезжей части, свежеуложенное покрытие дороги Способы парковки и стоянки транспортных средств.</w:t>
      </w:r>
    </w:p>
    <w:p w:rsidR="00664C37" w:rsidRDefault="0052191D" w:rsidP="00817A0A">
      <w:pPr>
        <w:pStyle w:val="140"/>
        <w:spacing w:before="0" w:line="0" w:lineRule="atLeast"/>
        <w:ind w:left="40" w:right="80" w:firstLine="560"/>
        <w:jc w:val="both"/>
      </w:pPr>
      <w:r>
        <w:t>Условия потери устойчивости транспортного средства при разгоне, торможении и повороте. Устойчивость против опрокидывания. Резервы устойчивости транспортного средства. Действия водителя при возникновении юза, заноса и сноса. Действия водителя при угрозе столкновения спереди и сзади.</w:t>
      </w:r>
    </w:p>
    <w:p w:rsidR="00664C37" w:rsidRDefault="0052191D" w:rsidP="00817A0A">
      <w:pPr>
        <w:pStyle w:val="140"/>
        <w:spacing w:before="0" w:line="0" w:lineRule="atLeast"/>
        <w:ind w:left="40" w:right="80" w:firstLine="560"/>
        <w:jc w:val="both"/>
      </w:pPr>
      <w:r>
        <w:t>Действия водителя при отказе рабочего тормоза, разрыве шины в движении, при отказе усилителя руля, отрыве продольной или поперечной рулевых тяг привода рулевого управления. Действия водителя при возгорании и падении транспортного средства в воду.</w:t>
      </w:r>
    </w:p>
    <w:p w:rsidR="00664C37" w:rsidRDefault="0052191D" w:rsidP="00817A0A">
      <w:pPr>
        <w:pStyle w:val="140"/>
        <w:spacing w:before="0" w:line="0" w:lineRule="atLeast"/>
        <w:ind w:left="40" w:firstLine="560"/>
        <w:jc w:val="both"/>
        <w:rPr>
          <w:u w:val="single"/>
        </w:rPr>
      </w:pPr>
      <w:r>
        <w:rPr>
          <w:rStyle w:val="90"/>
        </w:rPr>
        <w:t>Тема 6</w:t>
      </w:r>
      <w:r>
        <w:rPr>
          <w:u w:val="single"/>
        </w:rPr>
        <w:t>. Показатели качества управления.</w:t>
      </w:r>
    </w:p>
    <w:p w:rsidR="00664C37" w:rsidRDefault="0052191D" w:rsidP="00817A0A">
      <w:pPr>
        <w:pStyle w:val="140"/>
        <w:spacing w:before="0" w:line="0" w:lineRule="atLeast"/>
        <w:ind w:left="40" w:right="80" w:firstLine="560"/>
        <w:jc w:val="both"/>
      </w:pPr>
      <w:r>
        <w:t>Средняя скорость, расход топлива, коэффициент равномерности движения, показатель использования топлива, среднее передаточное число в коробке передач, наработка на торможение, равномерность разгона, замедления и криволинейного движения</w:t>
      </w:r>
    </w:p>
    <w:p w:rsidR="00664C37" w:rsidRDefault="0052191D" w:rsidP="00817A0A">
      <w:pPr>
        <w:pStyle w:val="140"/>
        <w:spacing w:before="0" w:line="0" w:lineRule="atLeast"/>
        <w:ind w:left="40" w:right="80" w:firstLine="560"/>
        <w:jc w:val="both"/>
      </w:pPr>
      <w:r>
        <w:t>Применение экономического алгоритма регулирования скорости при разгоне: ограничение максимальной скорости при низкой интенсивности движения по критерию расхода топлива, при высокой интенсивности - движение со скоростью близкой к средней скорости потока: замедление с использованием наката и торможения двигателем.</w:t>
      </w:r>
    </w:p>
    <w:p w:rsidR="00664C37" w:rsidRDefault="0052191D" w:rsidP="00817A0A">
      <w:pPr>
        <w:pStyle w:val="140"/>
        <w:spacing w:before="0" w:line="0" w:lineRule="atLeast"/>
        <w:ind w:left="40" w:right="80" w:firstLine="560"/>
        <w:jc w:val="both"/>
      </w:pPr>
      <w:r>
        <w:t>Применение скоростного алгоритма регулирования скорости при разгоне; движение с максимальной (в пределах ПДД) скоростью на участках свободного движения; интенсивное торможение. Влияние интенсивности потока на среднюю скорость транспортного средства. Умение предвидеть развитие дорожно-транспортных ситуации - основное условие безопасного скоростного управления. Влияние используемых алгоритмов.</w:t>
      </w:r>
    </w:p>
    <w:p w:rsidR="00664C37" w:rsidRDefault="0052191D" w:rsidP="00817A0A">
      <w:pPr>
        <w:pStyle w:val="140"/>
        <w:spacing w:before="0" w:line="0" w:lineRule="atLeast"/>
        <w:ind w:left="40" w:firstLine="560"/>
        <w:jc w:val="both"/>
        <w:rPr>
          <w:u w:val="single"/>
        </w:rPr>
      </w:pPr>
      <w:r>
        <w:rPr>
          <w:rStyle w:val="90"/>
        </w:rPr>
        <w:t>Тема 7</w:t>
      </w:r>
      <w:r>
        <w:rPr>
          <w:u w:val="single"/>
        </w:rPr>
        <w:t>. Дорожные условия и безопасность движения.</w:t>
      </w:r>
    </w:p>
    <w:p w:rsidR="00664C37" w:rsidRDefault="0052191D" w:rsidP="00817A0A">
      <w:pPr>
        <w:pStyle w:val="140"/>
        <w:spacing w:before="0" w:line="0" w:lineRule="atLeast"/>
        <w:ind w:left="40" w:firstLine="560"/>
        <w:jc w:val="both"/>
      </w:pPr>
      <w:r>
        <w:t>Виды и классификация дорог. Основные элементы дороги.</w:t>
      </w:r>
    </w:p>
    <w:p w:rsidR="00664C37" w:rsidRDefault="0052191D" w:rsidP="00817A0A">
      <w:pPr>
        <w:pStyle w:val="140"/>
        <w:spacing w:before="0" w:line="0" w:lineRule="atLeast"/>
        <w:ind w:left="40" w:right="80" w:firstLine="560"/>
        <w:jc w:val="both"/>
      </w:pPr>
      <w:r>
        <w:t>Виды дорожных покрытий, их характеристики. Влияние дорожных условий на безопасность движения. Дороги в населенных пунктах. Дороги в сельской местности. Особенности лесных и горных дорог.</w:t>
      </w:r>
    </w:p>
    <w:p w:rsidR="00664C37" w:rsidRDefault="0052191D" w:rsidP="00817A0A">
      <w:pPr>
        <w:pStyle w:val="140"/>
        <w:spacing w:before="0" w:line="0" w:lineRule="atLeast"/>
        <w:ind w:left="40" w:right="80" w:firstLine="560"/>
        <w:jc w:val="both"/>
      </w:pPr>
      <w:r>
        <w:t xml:space="preserve">Понятие о коэффициенте сцепления шин с дорогой. Изменение коэффициента сцепления в зависимости от состояния дороги, погодных и </w:t>
      </w:r>
      <w:proofErr w:type="spellStart"/>
      <w:r>
        <w:t>гидрометеологических</w:t>
      </w:r>
      <w:proofErr w:type="spellEnd"/>
      <w:r>
        <w:t xml:space="preserve"> условий. Особенности движения в тумане, по горным дорогам. Опасные участки автомобильных дорог, сужение проезжей части, затяжной спуск, подъезды к мостам, железнодорожным переездам, другие опасные участки.</w:t>
      </w:r>
    </w:p>
    <w:p w:rsidR="00664C37" w:rsidRDefault="0052191D" w:rsidP="00817A0A">
      <w:pPr>
        <w:pStyle w:val="140"/>
        <w:spacing w:before="0" w:line="0" w:lineRule="atLeast"/>
        <w:ind w:left="40" w:right="80" w:firstLine="560"/>
        <w:jc w:val="both"/>
      </w:pPr>
      <w:r>
        <w:lastRenderedPageBreak/>
        <w:t>Пользование дорогами в осенний и весенний периоды. Пользование зимними дорогами (зимниками). Движение по ледяным переправам. Особенности движения ночью, в тумане и по лесным и горным дорогам.</w:t>
      </w:r>
    </w:p>
    <w:p w:rsidR="00664C37" w:rsidRDefault="0052191D" w:rsidP="00817A0A">
      <w:pPr>
        <w:pStyle w:val="140"/>
        <w:spacing w:before="0" w:line="0" w:lineRule="atLeast"/>
        <w:ind w:left="140" w:firstLine="540"/>
        <w:jc w:val="both"/>
        <w:rPr>
          <w:u w:val="single"/>
        </w:rPr>
      </w:pPr>
      <w:r>
        <w:rPr>
          <w:rStyle w:val="100"/>
        </w:rPr>
        <w:t>Тема 8</w:t>
      </w:r>
      <w:r>
        <w:rPr>
          <w:u w:val="single"/>
        </w:rPr>
        <w:t>. Дорожно-транспортные происшествия.</w:t>
      </w:r>
    </w:p>
    <w:p w:rsidR="00664C37" w:rsidRDefault="0052191D" w:rsidP="00817A0A">
      <w:pPr>
        <w:pStyle w:val="140"/>
        <w:spacing w:before="0" w:line="0" w:lineRule="atLeast"/>
        <w:ind w:left="140" w:right="20" w:firstLine="540"/>
        <w:jc w:val="both"/>
      </w:pPr>
      <w:r>
        <w:t>Понятия о дорожно-транспортной ситуации и дорожно-транспортном происшествии. Классификация дорожно-транспортных происшествий. Аварийность в городах, в сельской местности.</w:t>
      </w:r>
    </w:p>
    <w:p w:rsidR="00664C37" w:rsidRDefault="0052191D" w:rsidP="00817A0A">
      <w:pPr>
        <w:pStyle w:val="140"/>
        <w:spacing w:before="0" w:line="0" w:lineRule="atLeast"/>
        <w:ind w:left="140" w:right="20" w:firstLine="540"/>
        <w:jc w:val="both"/>
      </w:pPr>
      <w:r>
        <w:t>Причины возникновения дорожно-транспортных происшествий: нарушения Правил дорожного движения, неосторожные действия участников движения, выход транспортного средства из повиновения водителя, техническая неисправность транспортного средства и другие. Причины, связанные с водителем: низкая квалификация, переутомление, сон за рулем, несоблюдение режима труда и отдыха.</w:t>
      </w:r>
    </w:p>
    <w:p w:rsidR="00664C37" w:rsidRDefault="00664C37" w:rsidP="00817A0A">
      <w:pPr>
        <w:pStyle w:val="140"/>
        <w:spacing w:before="0" w:line="0" w:lineRule="atLeast"/>
        <w:ind w:left="140" w:right="20" w:firstLine="540"/>
        <w:jc w:val="both"/>
      </w:pPr>
    </w:p>
    <w:p w:rsidR="00664C37" w:rsidRDefault="00664C37" w:rsidP="00817A0A">
      <w:pPr>
        <w:pStyle w:val="140"/>
        <w:spacing w:before="0" w:line="0" w:lineRule="atLeast"/>
        <w:ind w:left="140" w:right="20" w:firstLine="540"/>
        <w:jc w:val="both"/>
      </w:pPr>
    </w:p>
    <w:p w:rsidR="00664C37" w:rsidRDefault="0052191D" w:rsidP="00817A0A">
      <w:pPr>
        <w:pStyle w:val="140"/>
        <w:spacing w:before="0" w:line="0" w:lineRule="atLeast"/>
        <w:ind w:left="140" w:firstLine="0"/>
        <w:jc w:val="center"/>
        <w:rPr>
          <w:b/>
          <w:bCs/>
        </w:rPr>
      </w:pPr>
      <w:r>
        <w:rPr>
          <w:b/>
          <w:bCs/>
        </w:rPr>
        <w:t>3.5 Предмет «Оказание первой медицинской помощи»</w:t>
      </w:r>
    </w:p>
    <w:p w:rsidR="00664C37" w:rsidRDefault="0052191D" w:rsidP="00817A0A">
      <w:pPr>
        <w:pStyle w:val="ab"/>
        <w:spacing w:after="0" w:line="0" w:lineRule="atLeast"/>
        <w:jc w:val="center"/>
      </w:pPr>
      <w:r>
        <w:t>Тематический план</w:t>
      </w:r>
    </w:p>
    <w:p w:rsidR="00664C37" w:rsidRDefault="00664C37" w:rsidP="00817A0A">
      <w:pPr>
        <w:pStyle w:val="ab"/>
        <w:spacing w:after="0" w:line="0" w:lineRule="atLeast"/>
        <w:jc w:val="center"/>
      </w:pPr>
    </w:p>
    <w:tbl>
      <w:tblPr>
        <w:tblW w:w="0" w:type="auto"/>
        <w:jc w:val="center"/>
        <w:tblBorders>
          <w:top w:val="single" w:sz="2" w:space="0" w:color="000001"/>
          <w:left w:val="single" w:sz="2" w:space="0" w:color="000001"/>
          <w:bottom w:val="nil"/>
          <w:right w:val="nil"/>
          <w:insideH w:val="nil"/>
          <w:insideV w:val="nil"/>
        </w:tblBorders>
        <w:tblCellMar>
          <w:top w:w="55" w:type="dxa"/>
          <w:left w:w="51" w:type="dxa"/>
          <w:bottom w:w="55" w:type="dxa"/>
          <w:right w:w="55" w:type="dxa"/>
        </w:tblCellMar>
        <w:tblLook w:val="04A0" w:firstRow="1" w:lastRow="0" w:firstColumn="1" w:lastColumn="0" w:noHBand="0" w:noVBand="1"/>
      </w:tblPr>
      <w:tblGrid>
        <w:gridCol w:w="2432"/>
        <w:gridCol w:w="3315"/>
        <w:gridCol w:w="2196"/>
        <w:gridCol w:w="1790"/>
      </w:tblGrid>
      <w:tr w:rsidR="00664C37">
        <w:trPr>
          <w:trHeight w:val="540"/>
          <w:jc w:val="center"/>
        </w:trPr>
        <w:tc>
          <w:tcPr>
            <w:tcW w:w="2432" w:type="dxa"/>
            <w:tcBorders>
              <w:top w:val="single" w:sz="2" w:space="0" w:color="000001"/>
              <w:left w:val="single" w:sz="2" w:space="0" w:color="000001"/>
              <w:bottom w:val="nil"/>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tc>
        <w:tc>
          <w:tcPr>
            <w:tcW w:w="3315" w:type="dxa"/>
            <w:vMerge w:val="restart"/>
            <w:tcBorders>
              <w:top w:val="single" w:sz="2" w:space="0" w:color="000001"/>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pPr>
          </w:p>
          <w:p w:rsidR="00664C37" w:rsidRDefault="0052191D" w:rsidP="00817A0A">
            <w:pPr>
              <w:pStyle w:val="ae"/>
              <w:spacing w:after="0" w:line="0" w:lineRule="atLeast"/>
              <w:jc w:val="center"/>
              <w:rPr>
                <w:rFonts w:ascii="Times New Roman" w:hAnsi="Times New Roman"/>
              </w:rPr>
            </w:pPr>
            <w:r>
              <w:rPr>
                <w:rFonts w:ascii="Times New Roman" w:hAnsi="Times New Roman"/>
              </w:rPr>
              <w:t>Темы</w:t>
            </w:r>
          </w:p>
        </w:tc>
        <w:tc>
          <w:tcPr>
            <w:tcW w:w="3986" w:type="dxa"/>
            <w:gridSpan w:val="2"/>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Количество часов</w:t>
            </w:r>
          </w:p>
        </w:tc>
      </w:tr>
      <w:tr w:rsidR="00664C37">
        <w:trPr>
          <w:jc w:val="center"/>
        </w:trPr>
        <w:tc>
          <w:tcPr>
            <w:tcW w:w="2432" w:type="dxa"/>
            <w:vMerge/>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3315" w:type="dxa"/>
            <w:vMerge/>
            <w:tcBorders>
              <w:top w:val="single" w:sz="2" w:space="0" w:color="000001"/>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Теоретические занятия</w:t>
            </w: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Практические занятия</w:t>
            </w:r>
          </w:p>
        </w:tc>
      </w:tr>
      <w:tr w:rsidR="00664C37">
        <w:trPr>
          <w:jc w:val="center"/>
        </w:trPr>
        <w:tc>
          <w:tcPr>
            <w:tcW w:w="2432" w:type="dxa"/>
            <w:tcBorders>
              <w:top w:val="single" w:sz="2" w:space="0" w:color="000001"/>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firstLine="0"/>
              <w:rPr>
                <w:sz w:val="24"/>
                <w:szCs w:val="24"/>
              </w:rPr>
            </w:pPr>
            <w:r>
              <w:rPr>
                <w:sz w:val="24"/>
                <w:szCs w:val="24"/>
              </w:rPr>
              <w:t>Основы анатомии и физиологии человека.</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20" w:firstLine="0"/>
              <w:rPr>
                <w:sz w:val="24"/>
                <w:szCs w:val="24"/>
              </w:rPr>
            </w:pPr>
            <w:r>
              <w:rPr>
                <w:sz w:val="24"/>
                <w:szCs w:val="24"/>
              </w:rPr>
              <w:t>Структура дорожно-транспортного травматизма. Наиболее частые повреждения при ДТП и способы их диагностики.</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20" w:firstLine="0"/>
              <w:rPr>
                <w:sz w:val="24"/>
                <w:szCs w:val="24"/>
              </w:rPr>
            </w:pPr>
            <w:r>
              <w:rPr>
                <w:sz w:val="24"/>
                <w:szCs w:val="24"/>
              </w:rPr>
              <w:t>Угрожающие жизни состояния при механических и термических поражениях.</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4</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20" w:firstLine="0"/>
              <w:rPr>
                <w:sz w:val="24"/>
                <w:szCs w:val="24"/>
              </w:rPr>
            </w:pPr>
            <w:r>
              <w:rPr>
                <w:sz w:val="24"/>
                <w:szCs w:val="24"/>
              </w:rPr>
              <w:t>Психические реакции при авариях. Острые психозы. Особенности оказания помощи пострадавшим в состоянии неадекватности.</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5</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40" w:firstLine="0"/>
              <w:rPr>
                <w:sz w:val="24"/>
                <w:szCs w:val="24"/>
              </w:rPr>
            </w:pPr>
            <w:r>
              <w:rPr>
                <w:sz w:val="24"/>
                <w:szCs w:val="24"/>
              </w:rPr>
              <w:t>Термические поражения.</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6</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40" w:right="40" w:firstLine="0"/>
              <w:rPr>
                <w:sz w:val="24"/>
                <w:szCs w:val="24"/>
              </w:rPr>
            </w:pPr>
            <w:r>
              <w:rPr>
                <w:sz w:val="24"/>
                <w:szCs w:val="24"/>
              </w:rPr>
              <w:t>Организационно- правовые аспекты оказания помощи пострадавшим при дорожно-транспортных происшествиях.</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7</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40" w:firstLine="0"/>
              <w:rPr>
                <w:sz w:val="24"/>
                <w:szCs w:val="24"/>
              </w:rPr>
            </w:pPr>
            <w:r>
              <w:rPr>
                <w:sz w:val="24"/>
                <w:szCs w:val="24"/>
              </w:rPr>
              <w:t>Острые, угрожающие жизни терапевтические состояния.</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8</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40" w:right="40" w:firstLine="0"/>
              <w:rPr>
                <w:sz w:val="24"/>
                <w:szCs w:val="24"/>
              </w:rPr>
            </w:pPr>
            <w:r>
              <w:rPr>
                <w:sz w:val="24"/>
                <w:szCs w:val="24"/>
              </w:rPr>
              <w:t>Проведение сердечно-</w:t>
            </w:r>
            <w:r>
              <w:rPr>
                <w:sz w:val="24"/>
                <w:szCs w:val="24"/>
              </w:rPr>
              <w:lastRenderedPageBreak/>
              <w:t>легочной реанимации, устранение асфиксии при оказании первой медицинской помощи пострадавшим в ДТП.</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9</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40" w:right="40" w:firstLine="0"/>
              <w:rPr>
                <w:sz w:val="24"/>
                <w:szCs w:val="24"/>
              </w:rPr>
            </w:pPr>
            <w:r>
              <w:rPr>
                <w:sz w:val="24"/>
                <w:szCs w:val="24"/>
              </w:rPr>
              <w:t>Остановка наружного кровотечения. Первая медицинская помощь при кровохарканье, кровавой рвоте, подозрении на внутрибрюшное кровотечение.</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10</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40" w:firstLine="0"/>
              <w:rPr>
                <w:sz w:val="24"/>
                <w:szCs w:val="24"/>
              </w:rPr>
            </w:pPr>
            <w:r>
              <w:rPr>
                <w:sz w:val="24"/>
                <w:szCs w:val="24"/>
              </w:rPr>
              <w:t>Транспортная иммобилизация. Отработка практических навыков иммобилизации при повреждениях таза, позвоночника, головы, грудной клетки.</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11</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right="40" w:firstLine="0"/>
              <w:rPr>
                <w:sz w:val="24"/>
                <w:szCs w:val="24"/>
              </w:rPr>
            </w:pPr>
            <w:r>
              <w:rPr>
                <w:sz w:val="24"/>
                <w:szCs w:val="24"/>
              </w:rPr>
              <w:t>Методы высвобождения пострадавших, извлечения из машины; их транспортировка, погрузка в транспорт.</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12</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firstLine="0"/>
              <w:rPr>
                <w:sz w:val="24"/>
                <w:szCs w:val="24"/>
              </w:rPr>
            </w:pPr>
            <w:r>
              <w:rPr>
                <w:sz w:val="24"/>
                <w:szCs w:val="24"/>
              </w:rPr>
              <w:t>Обработка ран. Десмургия.</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13</w:t>
            </w: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140"/>
              <w:spacing w:before="0" w:line="0" w:lineRule="atLeast"/>
              <w:ind w:left="20" w:firstLine="0"/>
              <w:rPr>
                <w:sz w:val="24"/>
                <w:szCs w:val="24"/>
              </w:rPr>
            </w:pPr>
            <w:r>
              <w:rPr>
                <w:sz w:val="24"/>
                <w:szCs w:val="24"/>
              </w:rPr>
              <w:t>Пользование индивидуальной аптечкой.</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r>
      <w:tr w:rsidR="00664C37">
        <w:trPr>
          <w:jc w:val="center"/>
        </w:trPr>
        <w:tc>
          <w:tcPr>
            <w:tcW w:w="2432" w:type="dxa"/>
            <w:tcBorders>
              <w:top w:val="nil"/>
              <w:left w:val="single" w:sz="2" w:space="0" w:color="000001"/>
              <w:bottom w:val="single" w:sz="2" w:space="0" w:color="000001"/>
              <w:right w:val="nil"/>
            </w:tcBorders>
            <w:shd w:val="clear" w:color="auto" w:fill="FFFFFF"/>
            <w:tcMar>
              <w:left w:w="51" w:type="dxa"/>
            </w:tcMar>
          </w:tcPr>
          <w:p w:rsidR="00664C37" w:rsidRDefault="00664C37" w:rsidP="00817A0A">
            <w:pPr>
              <w:pStyle w:val="ae"/>
              <w:spacing w:after="0" w:line="0" w:lineRule="atLeast"/>
              <w:jc w:val="center"/>
              <w:rPr>
                <w:rFonts w:ascii="Times New Roman" w:hAnsi="Times New Roman"/>
              </w:rPr>
            </w:pPr>
          </w:p>
        </w:tc>
        <w:tc>
          <w:tcPr>
            <w:tcW w:w="3315"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rPr>
                <w:rFonts w:ascii="Times New Roman" w:hAnsi="Times New Roman"/>
              </w:rPr>
            </w:pPr>
            <w:r>
              <w:rPr>
                <w:rFonts w:ascii="Times New Roman" w:hAnsi="Times New Roman"/>
              </w:rPr>
              <w:t>Всего:</w:t>
            </w:r>
          </w:p>
        </w:tc>
        <w:tc>
          <w:tcPr>
            <w:tcW w:w="2196" w:type="dxa"/>
            <w:tcBorders>
              <w:top w:val="nil"/>
              <w:left w:val="single" w:sz="2" w:space="0" w:color="000001"/>
              <w:bottom w:val="single" w:sz="2" w:space="0" w:color="000001"/>
              <w:right w:val="nil"/>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8</w:t>
            </w:r>
          </w:p>
        </w:tc>
        <w:tc>
          <w:tcPr>
            <w:tcW w:w="1790" w:type="dxa"/>
            <w:tcBorders>
              <w:top w:val="nil"/>
              <w:left w:val="single" w:sz="2" w:space="0" w:color="000001"/>
              <w:bottom w:val="single" w:sz="2" w:space="0" w:color="000001"/>
              <w:right w:val="single" w:sz="2" w:space="0" w:color="000001"/>
            </w:tcBorders>
            <w:shd w:val="clear" w:color="auto" w:fill="FFFFFF"/>
            <w:tcMar>
              <w:left w:w="51"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16</w:t>
            </w:r>
          </w:p>
        </w:tc>
      </w:tr>
    </w:tbl>
    <w:p w:rsidR="00664C37" w:rsidRDefault="00664C37" w:rsidP="00817A0A">
      <w:pPr>
        <w:pStyle w:val="ab"/>
        <w:spacing w:after="0" w:line="0" w:lineRule="atLeast"/>
        <w:jc w:val="center"/>
      </w:pPr>
    </w:p>
    <w:p w:rsidR="00664C37" w:rsidRDefault="00664C37" w:rsidP="00817A0A">
      <w:pPr>
        <w:spacing w:after="0" w:line="0" w:lineRule="atLeast"/>
        <w:rPr>
          <w:sz w:val="2"/>
          <w:szCs w:val="2"/>
        </w:rPr>
      </w:pPr>
    </w:p>
    <w:p w:rsidR="00664C37" w:rsidRDefault="00664C37" w:rsidP="00817A0A">
      <w:pPr>
        <w:pStyle w:val="111"/>
        <w:spacing w:before="0" w:line="0" w:lineRule="atLeast"/>
        <w:ind w:left="20"/>
        <w:jc w:val="left"/>
      </w:pPr>
    </w:p>
    <w:p w:rsidR="00664C37" w:rsidRDefault="0052191D" w:rsidP="00817A0A">
      <w:pPr>
        <w:pStyle w:val="111"/>
        <w:spacing w:before="0" w:line="0" w:lineRule="atLeast"/>
        <w:ind w:left="20"/>
        <w:jc w:val="center"/>
      </w:pPr>
      <w:r>
        <w:t>Программа</w:t>
      </w:r>
    </w:p>
    <w:p w:rsidR="00664C37" w:rsidRDefault="0052191D" w:rsidP="00817A0A">
      <w:pPr>
        <w:pStyle w:val="140"/>
        <w:spacing w:before="0" w:line="0" w:lineRule="atLeast"/>
        <w:ind w:left="20" w:firstLine="620"/>
        <w:jc w:val="both"/>
        <w:rPr>
          <w:u w:val="single"/>
        </w:rPr>
      </w:pPr>
      <w:r>
        <w:rPr>
          <w:rStyle w:val="110"/>
        </w:rPr>
        <w:t>Тема 1.</w:t>
      </w:r>
      <w:r>
        <w:rPr>
          <w:u w:val="single"/>
        </w:rPr>
        <w:t xml:space="preserve"> Основы анатомии и физиологии человека.</w:t>
      </w:r>
    </w:p>
    <w:p w:rsidR="00664C37" w:rsidRDefault="0052191D" w:rsidP="00817A0A">
      <w:pPr>
        <w:pStyle w:val="140"/>
        <w:spacing w:before="0" w:line="0" w:lineRule="atLeast"/>
        <w:ind w:left="20" w:right="20" w:firstLine="620"/>
        <w:jc w:val="both"/>
      </w:pPr>
      <w:r>
        <w:t>Основные представления о системах организма и их функционирования: сердечно-сосудистая система, нервная система,</w:t>
      </w:r>
      <w:r>
        <w:rPr>
          <w:rStyle w:val="115pt"/>
        </w:rPr>
        <w:t xml:space="preserve"> опорно</w:t>
      </w:r>
      <w:r>
        <w:t>-двигательная система.</w:t>
      </w:r>
    </w:p>
    <w:p w:rsidR="00664C37" w:rsidRDefault="0052191D" w:rsidP="00817A0A">
      <w:pPr>
        <w:pStyle w:val="140"/>
        <w:spacing w:before="0" w:line="0" w:lineRule="atLeast"/>
        <w:ind w:left="20" w:right="20" w:firstLine="620"/>
        <w:jc w:val="both"/>
      </w:pPr>
      <w:r>
        <w:t>Простейшие признаки, позволяющие определить их состояния, цвет слизистых и кожных покровов.</w:t>
      </w:r>
    </w:p>
    <w:p w:rsidR="00664C37" w:rsidRDefault="0052191D" w:rsidP="00817A0A">
      <w:pPr>
        <w:pStyle w:val="140"/>
        <w:spacing w:before="0" w:line="0" w:lineRule="atLeast"/>
        <w:ind w:left="20" w:right="20" w:firstLine="620"/>
        <w:jc w:val="both"/>
        <w:rPr>
          <w:u w:val="single"/>
        </w:rPr>
      </w:pPr>
      <w:r>
        <w:rPr>
          <w:rStyle w:val="110"/>
        </w:rPr>
        <w:t>Тема 2.</w:t>
      </w:r>
      <w:r>
        <w:rPr>
          <w:u w:val="single"/>
        </w:rPr>
        <w:t xml:space="preserve"> Структура дорожно-транспортного травматизма. Наиболее частые повреждения при ДТП и способы их диагностики.</w:t>
      </w:r>
    </w:p>
    <w:p w:rsidR="00664C37" w:rsidRDefault="0052191D" w:rsidP="00817A0A">
      <w:pPr>
        <w:pStyle w:val="140"/>
        <w:spacing w:before="0" w:line="0" w:lineRule="atLeast"/>
        <w:ind w:left="20" w:right="20" w:firstLine="620"/>
        <w:jc w:val="both"/>
      </w:pPr>
      <w:r>
        <w:t>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любого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rsidR="00664C37" w:rsidRDefault="0052191D" w:rsidP="00817A0A">
      <w:pPr>
        <w:pStyle w:val="140"/>
        <w:spacing w:before="0" w:line="0" w:lineRule="atLeast"/>
        <w:ind w:left="20" w:right="20" w:firstLine="620"/>
        <w:jc w:val="both"/>
      </w:pPr>
      <w:r>
        <w:t>Достоверные и вероятные признаки перелома, черепно-мозговой травмы, повреждения позвоночника, таза, открытого пневмоторакса.</w:t>
      </w:r>
    </w:p>
    <w:p w:rsidR="00664C37" w:rsidRDefault="0052191D" w:rsidP="00817A0A">
      <w:pPr>
        <w:pStyle w:val="140"/>
        <w:spacing w:before="0" w:line="0" w:lineRule="atLeast"/>
        <w:ind w:left="20" w:right="20" w:firstLine="620"/>
        <w:jc w:val="both"/>
        <w:rPr>
          <w:u w:val="single"/>
        </w:rPr>
      </w:pPr>
      <w:r>
        <w:rPr>
          <w:rStyle w:val="110"/>
        </w:rPr>
        <w:t>Тема 3.</w:t>
      </w:r>
      <w:r>
        <w:rPr>
          <w:u w:val="single"/>
        </w:rPr>
        <w:t xml:space="preserve"> Угрожающие жизни состояния при механических и термических поражениях.</w:t>
      </w:r>
    </w:p>
    <w:p w:rsidR="00664C37" w:rsidRDefault="0052191D" w:rsidP="00817A0A">
      <w:pPr>
        <w:pStyle w:val="140"/>
        <w:spacing w:before="0" w:line="0" w:lineRule="atLeast"/>
        <w:ind w:left="20" w:right="20" w:firstLine="620"/>
        <w:jc w:val="both"/>
      </w:pPr>
      <w:r>
        <w:lastRenderedPageBreak/>
        <w:t xml:space="preserve">Определений понятий: </w:t>
      </w:r>
      <w:proofErr w:type="spellStart"/>
      <w:r>
        <w:t>предагональное</w:t>
      </w:r>
      <w:proofErr w:type="spellEnd"/>
      <w:r>
        <w:t xml:space="preserve"> состояние, агония, клиническая смерть, биологическая смерть. Содержание реанимационных мероприятий при оказании первой медицинской помощи и критерии ее эффективности.</w:t>
      </w:r>
    </w:p>
    <w:p w:rsidR="00664C37" w:rsidRDefault="0052191D" w:rsidP="00817A0A">
      <w:pPr>
        <w:pStyle w:val="140"/>
        <w:spacing w:before="0" w:line="0" w:lineRule="atLeast"/>
        <w:ind w:left="20" w:right="20" w:firstLine="620"/>
        <w:jc w:val="both"/>
      </w:pPr>
      <w:r>
        <w:t>Шок. Виды шока: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rsidR="00664C37" w:rsidRDefault="0052191D" w:rsidP="00817A0A">
      <w:pPr>
        <w:pStyle w:val="140"/>
        <w:spacing w:before="0" w:line="0" w:lineRule="atLeast"/>
        <w:ind w:left="20" w:right="20" w:firstLine="620"/>
        <w:jc w:val="both"/>
      </w:pPr>
      <w: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664C37" w:rsidRDefault="0052191D" w:rsidP="00817A0A">
      <w:pPr>
        <w:pStyle w:val="140"/>
        <w:spacing w:before="0" w:line="0" w:lineRule="atLeast"/>
        <w:ind w:left="20" w:right="20" w:firstLine="620"/>
        <w:jc w:val="both"/>
      </w:pPr>
      <w:r>
        <w:t>Синдром утраты сознания. Кома. Причины. Способы профилактики асфиксии при утрате сознания.</w:t>
      </w:r>
    </w:p>
    <w:p w:rsidR="00664C37" w:rsidRDefault="0052191D" w:rsidP="00817A0A">
      <w:pPr>
        <w:pStyle w:val="140"/>
        <w:spacing w:before="0" w:line="0" w:lineRule="atLeast"/>
        <w:ind w:left="20" w:right="20" w:firstLine="620"/>
        <w:jc w:val="both"/>
      </w:pPr>
      <w:r>
        <w:t>Особенности угрожающих жизни состояний у детей, стариков, беременных женщин.</w:t>
      </w:r>
    </w:p>
    <w:p w:rsidR="00664C37" w:rsidRDefault="0052191D" w:rsidP="00817A0A">
      <w:pPr>
        <w:pStyle w:val="140"/>
        <w:spacing w:before="0" w:line="0" w:lineRule="atLeast"/>
        <w:ind w:left="20" w:right="20" w:firstLine="620"/>
        <w:jc w:val="both"/>
        <w:rPr>
          <w:u w:val="single"/>
        </w:rPr>
      </w:pPr>
      <w:r>
        <w:rPr>
          <w:rStyle w:val="110"/>
        </w:rPr>
        <w:t>Тема 4.</w:t>
      </w:r>
      <w:r>
        <w:rPr>
          <w:u w:val="single"/>
        </w:rPr>
        <w:t xml:space="preserve"> Психические реакции при авариях. Острые психозы. Особенности оказания помощи пострадавшим в состоянии неадекватности.</w:t>
      </w:r>
    </w:p>
    <w:p w:rsidR="00664C37" w:rsidRDefault="0052191D" w:rsidP="00817A0A">
      <w:pPr>
        <w:pStyle w:val="140"/>
        <w:spacing w:before="0" w:line="0" w:lineRule="atLeast"/>
        <w:ind w:left="20" w:right="20" w:firstLine="620"/>
        <w:jc w:val="both"/>
      </w:pPr>
      <w:r>
        <w:t xml:space="preserve">Психотические и </w:t>
      </w:r>
      <w:proofErr w:type="spellStart"/>
      <w:r>
        <w:t>нервотисческие</w:t>
      </w:r>
      <w:proofErr w:type="spellEnd"/>
      <w:r>
        <w:t xml:space="preserve"> расстройства, их характеристики и частота возникновения.</w:t>
      </w:r>
    </w:p>
    <w:p w:rsidR="00664C37" w:rsidRDefault="0052191D" w:rsidP="00817A0A">
      <w:pPr>
        <w:pStyle w:val="140"/>
        <w:spacing w:before="0" w:line="0" w:lineRule="atLeast"/>
        <w:ind w:left="20" w:right="20" w:firstLine="620"/>
        <w:jc w:val="both"/>
      </w:pPr>
      <w:r>
        <w:t>Аффективно-шоковые реакции, психомоторные возбуждения, истерические психозы, психогенный ступор.</w:t>
      </w:r>
    </w:p>
    <w:p w:rsidR="00664C37" w:rsidRDefault="0052191D" w:rsidP="00817A0A">
      <w:pPr>
        <w:pStyle w:val="140"/>
        <w:spacing w:before="0" w:line="0" w:lineRule="atLeast"/>
        <w:ind w:left="20" w:right="20" w:firstLine="620"/>
        <w:jc w:val="both"/>
      </w:pPr>
      <w:r>
        <w:t>Особенности оказания медицинской помощи не полностью адекватным пострадавшим, как с психогенными реакциями, так и находящих в состоянии</w:t>
      </w:r>
    </w:p>
    <w:p w:rsidR="00664C37" w:rsidRDefault="0052191D" w:rsidP="00817A0A">
      <w:pPr>
        <w:pStyle w:val="140"/>
        <w:spacing w:before="0" w:line="0" w:lineRule="atLeast"/>
        <w:ind w:left="40" w:firstLine="0"/>
      </w:pPr>
      <w:r>
        <w:t>алкогольного или наркотического опьянения.</w:t>
      </w:r>
    </w:p>
    <w:p w:rsidR="00664C37" w:rsidRDefault="0052191D" w:rsidP="00817A0A">
      <w:pPr>
        <w:pStyle w:val="140"/>
        <w:spacing w:before="0" w:line="0" w:lineRule="atLeast"/>
        <w:ind w:left="40" w:firstLine="580"/>
        <w:jc w:val="both"/>
        <w:rPr>
          <w:u w:val="single"/>
        </w:rPr>
      </w:pPr>
      <w:r>
        <w:rPr>
          <w:rStyle w:val="121"/>
        </w:rPr>
        <w:t>Тема 5.</w:t>
      </w:r>
      <w:r>
        <w:rPr>
          <w:u w:val="single"/>
        </w:rPr>
        <w:t xml:space="preserve"> Термические поражения.</w:t>
      </w:r>
    </w:p>
    <w:p w:rsidR="00664C37" w:rsidRDefault="0052191D" w:rsidP="00817A0A">
      <w:pPr>
        <w:pStyle w:val="140"/>
        <w:spacing w:before="0" w:line="0" w:lineRule="atLeast"/>
        <w:ind w:left="40" w:right="40" w:firstLine="580"/>
        <w:jc w:val="both"/>
      </w:pPr>
      <w:r>
        <w:t>Термические ожоги. Клинические признаки, определение тяжести ожогового поражения, особенности наложения повязок, проведение иммобилизации при ожогах.</w:t>
      </w:r>
    </w:p>
    <w:p w:rsidR="00664C37" w:rsidRDefault="0052191D" w:rsidP="00817A0A">
      <w:pPr>
        <w:pStyle w:val="140"/>
        <w:spacing w:before="0" w:line="0" w:lineRule="atLeast"/>
        <w:ind w:left="40" w:right="40" w:firstLine="580"/>
        <w:jc w:val="both"/>
      </w:pPr>
      <w:r>
        <w:t>Особенности оказания первой медицинской помощи пострадавшим с ожогами глаз, верхних дыхательных путей.</w:t>
      </w:r>
    </w:p>
    <w:p w:rsidR="00664C37" w:rsidRDefault="0052191D" w:rsidP="00817A0A">
      <w:pPr>
        <w:pStyle w:val="140"/>
        <w:spacing w:before="0" w:line="0" w:lineRule="atLeast"/>
        <w:ind w:left="40" w:firstLine="580"/>
        <w:jc w:val="both"/>
      </w:pPr>
      <w:r>
        <w:t>Тепловой удар.  Принципы оказания первой медицинской помощи.</w:t>
      </w:r>
    </w:p>
    <w:p w:rsidR="00664C37" w:rsidRDefault="0052191D" w:rsidP="00817A0A">
      <w:pPr>
        <w:pStyle w:val="140"/>
        <w:spacing w:before="0" w:line="0" w:lineRule="atLeast"/>
        <w:ind w:left="40" w:right="40" w:firstLine="580"/>
        <w:jc w:val="both"/>
      </w:pPr>
      <w:proofErr w:type="spellStart"/>
      <w:r>
        <w:rPr>
          <w:lang w:val="uk-UA"/>
        </w:rPr>
        <w:t>Холодовая</w:t>
      </w:r>
      <w:proofErr w:type="spellEnd"/>
      <w:r>
        <w:rPr>
          <w:lang w:val="uk-UA"/>
        </w:rPr>
        <w:t xml:space="preserve"> </w:t>
      </w:r>
      <w:r>
        <w:t xml:space="preserve">травма. Отморожения, переохлаждения. Способы согревания при </w:t>
      </w:r>
      <w:proofErr w:type="spellStart"/>
      <w:r>
        <w:t>холодовой</w:t>
      </w:r>
      <w:proofErr w:type="spellEnd"/>
      <w:r>
        <w:t xml:space="preserve"> травме.</w:t>
      </w:r>
    </w:p>
    <w:p w:rsidR="00664C37" w:rsidRDefault="0052191D" w:rsidP="00817A0A">
      <w:pPr>
        <w:pStyle w:val="140"/>
        <w:spacing w:before="0" w:line="0" w:lineRule="atLeast"/>
        <w:ind w:left="40" w:right="40" w:firstLine="580"/>
        <w:jc w:val="both"/>
        <w:rPr>
          <w:u w:val="single"/>
        </w:rPr>
      </w:pPr>
      <w:r>
        <w:rPr>
          <w:rStyle w:val="121"/>
        </w:rPr>
        <w:t>Тема 6.</w:t>
      </w:r>
      <w:r>
        <w:rPr>
          <w:u w:val="single"/>
        </w:rPr>
        <w:t xml:space="preserve"> Организационно- правовые аспекты оказания помощи пострадавшим при дорожно-транспортных происшествиях.</w:t>
      </w:r>
    </w:p>
    <w:p w:rsidR="00664C37" w:rsidRDefault="0052191D" w:rsidP="00817A0A">
      <w:pPr>
        <w:pStyle w:val="140"/>
        <w:spacing w:before="0" w:line="0" w:lineRule="atLeast"/>
        <w:ind w:left="40" w:right="40" w:firstLine="580"/>
        <w:jc w:val="both"/>
      </w:pPr>
      <w:r>
        <w:t>Основы действующего законодательства (административное и уголовное право) относительно оказания или неоказания помощи пострадавшим.</w:t>
      </w:r>
    </w:p>
    <w:p w:rsidR="00664C37" w:rsidRDefault="0052191D" w:rsidP="00817A0A">
      <w:pPr>
        <w:pStyle w:val="140"/>
        <w:spacing w:before="0" w:line="0" w:lineRule="atLeast"/>
        <w:ind w:left="40" w:right="40" w:firstLine="580"/>
        <w:jc w:val="both"/>
      </w:pPr>
      <w:r>
        <w:t xml:space="preserve">Обязанности водителя, автотранспорта, медицинского работника, административных служб при </w:t>
      </w:r>
      <w:proofErr w:type="spellStart"/>
      <w:r>
        <w:t>дорожно</w:t>
      </w:r>
      <w:proofErr w:type="spellEnd"/>
      <w:r>
        <w:t xml:space="preserve"> - транспортных происшествиях, повлекших за собой человеческие жертвы.</w:t>
      </w:r>
    </w:p>
    <w:p w:rsidR="00664C37" w:rsidRDefault="0052191D" w:rsidP="00817A0A">
      <w:pPr>
        <w:pStyle w:val="140"/>
        <w:spacing w:before="0" w:line="0" w:lineRule="atLeast"/>
        <w:ind w:left="40" w:firstLine="580"/>
        <w:jc w:val="both"/>
        <w:rPr>
          <w:u w:val="single"/>
        </w:rPr>
      </w:pPr>
      <w:r>
        <w:rPr>
          <w:rStyle w:val="121"/>
        </w:rPr>
        <w:t>Тема 7.</w:t>
      </w:r>
      <w:r>
        <w:rPr>
          <w:u w:val="single"/>
        </w:rPr>
        <w:t xml:space="preserve"> Острые, угрожающие жизни терапевтические состояния.</w:t>
      </w:r>
    </w:p>
    <w:p w:rsidR="00664C37" w:rsidRDefault="0052191D" w:rsidP="00817A0A">
      <w:pPr>
        <w:pStyle w:val="140"/>
        <w:spacing w:before="0" w:line="0" w:lineRule="atLeast"/>
        <w:ind w:left="40" w:firstLine="580"/>
        <w:jc w:val="both"/>
      </w:pPr>
      <w:r>
        <w:t>Диабетическая кома.</w:t>
      </w:r>
    </w:p>
    <w:p w:rsidR="00664C37" w:rsidRDefault="0052191D" w:rsidP="00817A0A">
      <w:pPr>
        <w:pStyle w:val="140"/>
        <w:spacing w:before="0" w:line="0" w:lineRule="atLeast"/>
        <w:ind w:left="40" w:firstLine="580"/>
        <w:jc w:val="both"/>
      </w:pPr>
      <w:r>
        <w:t>Острая сердечно-сосудистая недостаточность.</w:t>
      </w:r>
    </w:p>
    <w:p w:rsidR="00664C37" w:rsidRDefault="0052191D" w:rsidP="00817A0A">
      <w:pPr>
        <w:pStyle w:val="140"/>
        <w:spacing w:before="0" w:line="0" w:lineRule="atLeast"/>
        <w:ind w:left="40" w:firstLine="580"/>
        <w:jc w:val="both"/>
      </w:pPr>
      <w:r>
        <w:t>Гипертонический криз. Эпилептический припадок. Астматический статус.</w:t>
      </w:r>
    </w:p>
    <w:p w:rsidR="00664C37" w:rsidRDefault="0052191D" w:rsidP="00817A0A">
      <w:pPr>
        <w:pStyle w:val="140"/>
        <w:spacing w:before="0" w:line="0" w:lineRule="atLeast"/>
        <w:ind w:left="40" w:right="40" w:firstLine="580"/>
        <w:jc w:val="both"/>
      </w:pPr>
      <w:r>
        <w:t>Отравление. Клинические признаки, способы оказания первой медицинской помощи.</w:t>
      </w:r>
    </w:p>
    <w:p w:rsidR="00664C37" w:rsidRDefault="0052191D" w:rsidP="00817A0A">
      <w:pPr>
        <w:pStyle w:val="140"/>
        <w:spacing w:before="0" w:line="0" w:lineRule="atLeast"/>
        <w:ind w:left="40" w:right="40" w:firstLine="580"/>
        <w:jc w:val="both"/>
        <w:rPr>
          <w:u w:val="single"/>
        </w:rPr>
      </w:pPr>
      <w:r>
        <w:rPr>
          <w:rStyle w:val="121"/>
        </w:rPr>
        <w:t>Тема 8.</w:t>
      </w:r>
      <w:r>
        <w:rPr>
          <w:u w:val="single"/>
        </w:rPr>
        <w:t xml:space="preserve"> Проведение сердечно-легочной реанимации, устранение асфиксии при оказании первой медицинской помощи пострадавшим в ДТП.</w:t>
      </w:r>
    </w:p>
    <w:p w:rsidR="00664C37" w:rsidRDefault="0052191D" w:rsidP="00817A0A">
      <w:pPr>
        <w:pStyle w:val="140"/>
        <w:spacing w:before="0" w:line="0" w:lineRule="atLeast"/>
        <w:ind w:left="40" w:right="40" w:firstLine="580"/>
        <w:jc w:val="both"/>
      </w:pPr>
      <w:r>
        <w:lastRenderedPageBreak/>
        <w:t>Оценка тяжести состояния пострадавшего и определение показаний к проведению сердечно-легочной реанимации.</w:t>
      </w:r>
    </w:p>
    <w:p w:rsidR="00664C37" w:rsidRDefault="0052191D" w:rsidP="00817A0A">
      <w:pPr>
        <w:pStyle w:val="140"/>
        <w:spacing w:before="0" w:line="0" w:lineRule="atLeast"/>
        <w:ind w:left="40" w:right="40" w:firstLine="580"/>
        <w:jc w:val="both"/>
      </w:pPr>
      <w: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реанимации пострадавшим с повреждением лица, открытые повреждения грудной клетки, множественные переломами ребер.</w:t>
      </w:r>
    </w:p>
    <w:p w:rsidR="00664C37" w:rsidRDefault="0052191D" w:rsidP="00817A0A">
      <w:pPr>
        <w:pStyle w:val="140"/>
        <w:spacing w:before="0" w:line="0" w:lineRule="atLeast"/>
        <w:ind w:left="40" w:right="40" w:firstLine="580"/>
        <w:jc w:val="both"/>
      </w:pPr>
      <w:r>
        <w:t>Особенности проведения сердечно-легочной реанимации детям. Устранение механической асфиксии у детей.</w:t>
      </w:r>
    </w:p>
    <w:p w:rsidR="00664C37" w:rsidRDefault="0052191D" w:rsidP="00817A0A">
      <w:pPr>
        <w:pStyle w:val="140"/>
        <w:spacing w:before="0" w:line="0" w:lineRule="atLeast"/>
        <w:ind w:left="40" w:right="40" w:firstLine="580"/>
        <w:jc w:val="both"/>
        <w:rPr>
          <w:u w:val="single"/>
        </w:rPr>
      </w:pPr>
      <w:r>
        <w:rPr>
          <w:rStyle w:val="121"/>
        </w:rPr>
        <w:t>Тема 9.</w:t>
      </w:r>
      <w:r>
        <w:rPr>
          <w:u w:val="single"/>
        </w:rPr>
        <w:t xml:space="preserve"> Остановка наружного кровотечения. Первая медицинская помощь при кровохарканье, кровавой рвоте, подозрении на внутрибрюшное кровотечение.</w:t>
      </w:r>
    </w:p>
    <w:p w:rsidR="00664C37" w:rsidRDefault="0052191D" w:rsidP="00817A0A">
      <w:pPr>
        <w:pStyle w:val="140"/>
        <w:spacing w:before="0" w:line="0" w:lineRule="atLeast"/>
        <w:ind w:left="20" w:firstLine="560"/>
        <w:jc w:val="both"/>
      </w:pPr>
      <w:r>
        <w:t>Виды кровотечений. Признаки артериального, венозного кровотечения.</w:t>
      </w:r>
    </w:p>
    <w:p w:rsidR="00664C37" w:rsidRDefault="0052191D" w:rsidP="00817A0A">
      <w:pPr>
        <w:pStyle w:val="140"/>
        <w:spacing w:before="0" w:line="0" w:lineRule="atLeast"/>
        <w:ind w:left="20" w:right="40" w:firstLine="560"/>
        <w:jc w:val="both"/>
      </w:pPr>
      <w:r>
        <w:t>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w:t>
      </w:r>
    </w:p>
    <w:p w:rsidR="00664C37" w:rsidRDefault="0052191D" w:rsidP="00817A0A">
      <w:pPr>
        <w:pStyle w:val="140"/>
        <w:spacing w:before="0" w:line="0" w:lineRule="atLeast"/>
        <w:ind w:left="20" w:firstLine="560"/>
        <w:jc w:val="both"/>
      </w:pPr>
      <w:r>
        <w:t>Приемы гемостаза при кровотечении из полости рта, из ушей, из носа.</w:t>
      </w:r>
    </w:p>
    <w:p w:rsidR="00664C37" w:rsidRDefault="0052191D" w:rsidP="00817A0A">
      <w:pPr>
        <w:pStyle w:val="140"/>
        <w:spacing w:before="0" w:line="0" w:lineRule="atLeast"/>
        <w:ind w:left="20" w:right="40" w:firstLine="560"/>
        <w:jc w:val="both"/>
      </w:pPr>
      <w:r>
        <w:t>Первая медицинская помощь при кровохарканье, кровавой рвоте, подозрении на внутрибрюшное кровотечение.</w:t>
      </w:r>
    </w:p>
    <w:p w:rsidR="00664C37" w:rsidRDefault="0052191D" w:rsidP="00817A0A">
      <w:pPr>
        <w:pStyle w:val="140"/>
        <w:spacing w:before="0" w:line="0" w:lineRule="atLeast"/>
        <w:ind w:left="20" w:right="40" w:firstLine="560"/>
        <w:jc w:val="both"/>
        <w:rPr>
          <w:u w:val="single"/>
        </w:rPr>
      </w:pPr>
      <w:r>
        <w:rPr>
          <w:rStyle w:val="130"/>
        </w:rPr>
        <w:t>Тема 10.</w:t>
      </w:r>
      <w:r>
        <w:rPr>
          <w:u w:val="single"/>
        </w:rPr>
        <w:t xml:space="preserve"> Транспортная иммобилизация. Отработка практических навыков иммобилизации при повреждениях таза, позвоночника, головы, грудной клетки.</w:t>
      </w:r>
    </w:p>
    <w:p w:rsidR="00664C37" w:rsidRDefault="0052191D" w:rsidP="00817A0A">
      <w:pPr>
        <w:pStyle w:val="140"/>
        <w:spacing w:before="0" w:line="0" w:lineRule="atLeast"/>
        <w:ind w:left="20" w:firstLine="560"/>
        <w:jc w:val="both"/>
      </w:pPr>
      <w:r>
        <w:t>Общие признаки транспортной иммобилизации.</w:t>
      </w:r>
    </w:p>
    <w:p w:rsidR="00664C37" w:rsidRDefault="0052191D" w:rsidP="00817A0A">
      <w:pPr>
        <w:pStyle w:val="140"/>
        <w:spacing w:before="0" w:line="0" w:lineRule="atLeast"/>
        <w:ind w:left="20" w:right="40" w:firstLine="560"/>
        <w:jc w:val="both"/>
      </w:pPr>
      <w:r>
        <w:t>Иммобилизация подручными средствами (импровизированные шины). Наложение бинтовых фиксирующих повязок. Использование транспортных шин (лестничных, лубочных), их подготовка.</w:t>
      </w:r>
    </w:p>
    <w:p w:rsidR="00664C37" w:rsidRDefault="0052191D" w:rsidP="00817A0A">
      <w:pPr>
        <w:pStyle w:val="140"/>
        <w:spacing w:before="0" w:line="0" w:lineRule="atLeast"/>
        <w:ind w:left="20" w:right="40" w:firstLine="560"/>
        <w:jc w:val="both"/>
      </w:pPr>
      <w:r>
        <w:t>Правила наложения транспортной иммобилизации, типичные ошибки и осложнения.</w:t>
      </w:r>
    </w:p>
    <w:p w:rsidR="00664C37" w:rsidRDefault="0052191D" w:rsidP="00817A0A">
      <w:pPr>
        <w:pStyle w:val="140"/>
        <w:spacing w:before="0" w:line="0" w:lineRule="atLeast"/>
        <w:ind w:left="20" w:right="40" w:firstLine="560"/>
        <w:jc w:val="both"/>
      </w:pPr>
      <w:r>
        <w:t>Особенности иммобилизации при повреждении таза, позвоночника, головы, грудной клетки.</w:t>
      </w:r>
    </w:p>
    <w:p w:rsidR="00664C37" w:rsidRDefault="0052191D" w:rsidP="00817A0A">
      <w:pPr>
        <w:pStyle w:val="140"/>
        <w:spacing w:before="0" w:line="0" w:lineRule="atLeast"/>
        <w:ind w:left="20" w:right="40" w:firstLine="560"/>
        <w:jc w:val="both"/>
        <w:rPr>
          <w:u w:val="single"/>
        </w:rPr>
      </w:pPr>
      <w:r>
        <w:rPr>
          <w:rStyle w:val="130"/>
        </w:rPr>
        <w:t>Тема 11.</w:t>
      </w:r>
      <w:r>
        <w:rPr>
          <w:u w:val="single"/>
        </w:rPr>
        <w:t xml:space="preserve"> Методы высвобождения пострадавших, извлечения из машины; их транспортировка, погрузка в транспорт.</w:t>
      </w:r>
    </w:p>
    <w:p w:rsidR="00664C37" w:rsidRDefault="0052191D" w:rsidP="00817A0A">
      <w:pPr>
        <w:pStyle w:val="140"/>
        <w:spacing w:before="0" w:line="0" w:lineRule="atLeast"/>
        <w:ind w:left="20" w:right="40" w:firstLine="560"/>
        <w:jc w:val="both"/>
      </w:pPr>
      <w:r>
        <w:t>Приемы открывания заклиненных дверей машины, извлечение пострадавших через разбитое стекло.</w:t>
      </w:r>
    </w:p>
    <w:p w:rsidR="00664C37" w:rsidRDefault="0052191D" w:rsidP="00817A0A">
      <w:pPr>
        <w:pStyle w:val="140"/>
        <w:spacing w:before="0" w:line="0" w:lineRule="atLeast"/>
        <w:ind w:left="20" w:right="40" w:firstLine="560"/>
        <w:jc w:val="both"/>
      </w:pPr>
      <w:r>
        <w:t>Особенности извлечения пострадавших с длительной придавленными конечностями.</w:t>
      </w:r>
    </w:p>
    <w:p w:rsidR="00664C37" w:rsidRDefault="0052191D" w:rsidP="00817A0A">
      <w:pPr>
        <w:pStyle w:val="140"/>
        <w:spacing w:before="0" w:line="0" w:lineRule="atLeast"/>
        <w:ind w:left="20" w:right="40" w:firstLine="560"/>
        <w:jc w:val="both"/>
      </w:pPr>
      <w:r>
        <w:t>Приемы переноски на импровизированных носилках волокуше, на руках, на плечах, на спине. Техника укладывания пострадавших на носилки.</w:t>
      </w:r>
    </w:p>
    <w:p w:rsidR="00664C37" w:rsidRDefault="0052191D" w:rsidP="00817A0A">
      <w:pPr>
        <w:pStyle w:val="140"/>
        <w:spacing w:before="0" w:line="0" w:lineRule="atLeast"/>
        <w:ind w:left="20" w:right="40" w:firstLine="560"/>
        <w:jc w:val="both"/>
      </w:pPr>
      <w:r>
        <w:t>Особенности извлечения и перекладывания, пострадавших с подозрением на травму позвоночника, таза.</w:t>
      </w:r>
    </w:p>
    <w:p w:rsidR="00664C37" w:rsidRDefault="0052191D" w:rsidP="00817A0A">
      <w:pPr>
        <w:pStyle w:val="140"/>
        <w:spacing w:before="0" w:line="0" w:lineRule="atLeast"/>
        <w:ind w:left="20" w:right="40" w:firstLine="560"/>
        <w:jc w:val="both"/>
      </w:pPr>
      <w:r>
        <w:t>Использование попутного транспорта для транспортировки пострадавших (способы укладывания в легковой и грузовой автомобиль, автобус).</w:t>
      </w:r>
    </w:p>
    <w:p w:rsidR="00664C37" w:rsidRDefault="0052191D" w:rsidP="00817A0A">
      <w:pPr>
        <w:pStyle w:val="140"/>
        <w:spacing w:before="0" w:line="0" w:lineRule="atLeast"/>
        <w:ind w:left="20" w:firstLine="560"/>
        <w:jc w:val="both"/>
        <w:rPr>
          <w:u w:val="single"/>
        </w:rPr>
      </w:pPr>
      <w:r>
        <w:rPr>
          <w:rStyle w:val="130"/>
        </w:rPr>
        <w:t>Тема 12.</w:t>
      </w:r>
      <w:r>
        <w:rPr>
          <w:u w:val="single"/>
        </w:rPr>
        <w:t xml:space="preserve"> Обработка ран. Десмургия.</w:t>
      </w:r>
    </w:p>
    <w:p w:rsidR="00664C37" w:rsidRDefault="0052191D" w:rsidP="00817A0A">
      <w:pPr>
        <w:pStyle w:val="140"/>
        <w:spacing w:before="0" w:line="0" w:lineRule="atLeast"/>
        <w:ind w:left="20" w:right="40" w:firstLine="560"/>
        <w:jc w:val="both"/>
      </w:pPr>
      <w:r>
        <w:t xml:space="preserve">Техника туалета ран, дезинфицирования и наложения асептических повязок при повреждении различной локализации. Наложение повязки на грудную клетку с использованием перевязочного индивидуального пакета или подручных средств. </w:t>
      </w:r>
      <w:r>
        <w:lastRenderedPageBreak/>
        <w:t xml:space="preserve">Наложение асептической повязки при травме брюшной стенки с </w:t>
      </w:r>
      <w:proofErr w:type="spellStart"/>
      <w:r>
        <w:t>эвентрацией</w:t>
      </w:r>
      <w:proofErr w:type="spellEnd"/>
      <w:r>
        <w:t xml:space="preserve"> внутренних органов. Использование подручных средств наложения повязок.</w:t>
      </w:r>
    </w:p>
    <w:p w:rsidR="00664C37" w:rsidRDefault="0052191D" w:rsidP="00817A0A">
      <w:pPr>
        <w:pStyle w:val="140"/>
        <w:spacing w:before="0" w:line="0" w:lineRule="atLeast"/>
        <w:ind w:left="20" w:firstLine="560"/>
        <w:jc w:val="both"/>
        <w:rPr>
          <w:u w:val="single"/>
        </w:rPr>
      </w:pPr>
      <w:r>
        <w:rPr>
          <w:rStyle w:val="130"/>
        </w:rPr>
        <w:t>Тема 13.</w:t>
      </w:r>
      <w:r>
        <w:rPr>
          <w:u w:val="single"/>
        </w:rPr>
        <w:t xml:space="preserve"> Пользование индивидуальной аптечкой.</w:t>
      </w:r>
    </w:p>
    <w:p w:rsidR="00664C37" w:rsidRDefault="0052191D" w:rsidP="00817A0A">
      <w:pPr>
        <w:pStyle w:val="140"/>
        <w:spacing w:before="0" w:line="0" w:lineRule="atLeast"/>
        <w:ind w:left="480" w:firstLine="0"/>
      </w:pPr>
      <w:r>
        <w:t>Комплектация аптечки, способы наложения повязок, пользование жгутом зимой, летом.</w:t>
      </w:r>
    </w:p>
    <w:p w:rsidR="00664C37" w:rsidRDefault="0052191D" w:rsidP="00817A0A">
      <w:pPr>
        <w:pStyle w:val="140"/>
        <w:spacing w:before="0" w:line="0" w:lineRule="atLeast"/>
        <w:ind w:left="480"/>
        <w:jc w:val="center"/>
        <w:rPr>
          <w:b/>
          <w:bCs/>
        </w:rPr>
      </w:pPr>
      <w:r>
        <w:rPr>
          <w:b/>
          <w:bCs/>
        </w:rPr>
        <w:t>3.6 Предмет «Вождение»</w:t>
      </w:r>
    </w:p>
    <w:p w:rsidR="00664C37" w:rsidRDefault="00664C37" w:rsidP="00817A0A">
      <w:pPr>
        <w:pStyle w:val="140"/>
        <w:spacing w:before="0" w:line="0" w:lineRule="atLeast"/>
        <w:ind w:left="480"/>
        <w:jc w:val="center"/>
      </w:pPr>
    </w:p>
    <w:p w:rsidR="00664C37" w:rsidRDefault="0052191D" w:rsidP="00817A0A">
      <w:pPr>
        <w:pStyle w:val="ab"/>
        <w:spacing w:after="0" w:line="0" w:lineRule="atLeast"/>
        <w:ind w:left="480" w:hanging="440"/>
        <w:jc w:val="center"/>
      </w:pPr>
      <w:r>
        <w:t>Тематический план</w:t>
      </w:r>
    </w:p>
    <w:p w:rsidR="00664C37" w:rsidRDefault="00664C37" w:rsidP="00817A0A">
      <w:pPr>
        <w:pStyle w:val="140"/>
        <w:spacing w:before="0" w:line="0" w:lineRule="atLeast"/>
        <w:ind w:left="480"/>
        <w:jc w:val="center"/>
      </w:pP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551"/>
        <w:gridCol w:w="7691"/>
        <w:gridCol w:w="1493"/>
      </w:tblGrid>
      <w:tr w:rsidR="00664C37">
        <w:tc>
          <w:tcPr>
            <w:tcW w:w="551" w:type="dxa"/>
            <w:tcBorders>
              <w:top w:val="single" w:sz="2" w:space="0" w:color="000001"/>
              <w:left w:val="single" w:sz="2" w:space="0" w:color="000001"/>
              <w:bottom w:val="single" w:sz="2" w:space="0" w:color="000001"/>
              <w:right w:val="nil"/>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w:t>
            </w:r>
          </w:p>
        </w:tc>
        <w:tc>
          <w:tcPr>
            <w:tcW w:w="7691" w:type="dxa"/>
            <w:tcBorders>
              <w:top w:val="single" w:sz="2" w:space="0" w:color="000001"/>
              <w:left w:val="single" w:sz="2" w:space="0" w:color="000001"/>
              <w:bottom w:val="single" w:sz="2" w:space="0" w:color="000001"/>
              <w:right w:val="nil"/>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Тема</w:t>
            </w:r>
          </w:p>
        </w:tc>
        <w:tc>
          <w:tcPr>
            <w:tcW w:w="149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Количество часов</w:t>
            </w:r>
          </w:p>
        </w:tc>
      </w:tr>
      <w:tr w:rsidR="00664C37">
        <w:tc>
          <w:tcPr>
            <w:tcW w:w="551" w:type="dxa"/>
            <w:tcBorders>
              <w:top w:val="nil"/>
              <w:left w:val="single" w:sz="2" w:space="0" w:color="000001"/>
              <w:bottom w:val="single" w:sz="2" w:space="0" w:color="000001"/>
              <w:right w:val="nil"/>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c>
          <w:tcPr>
            <w:tcW w:w="7691" w:type="dxa"/>
            <w:tcBorders>
              <w:top w:val="nil"/>
              <w:left w:val="single" w:sz="2" w:space="0" w:color="000001"/>
              <w:bottom w:val="single" w:sz="2" w:space="0" w:color="000001"/>
              <w:right w:val="nil"/>
            </w:tcBorders>
            <w:shd w:val="clear" w:color="auto" w:fill="FFFFFF"/>
            <w:tcMar>
              <w:left w:w="48" w:type="dxa"/>
            </w:tcMar>
          </w:tcPr>
          <w:p w:rsidR="00664C37" w:rsidRDefault="0052191D" w:rsidP="00817A0A">
            <w:pPr>
              <w:pStyle w:val="140"/>
              <w:spacing w:before="0" w:line="0" w:lineRule="atLeast"/>
              <w:ind w:left="180" w:right="216" w:hanging="132"/>
              <w:rPr>
                <w:sz w:val="24"/>
                <w:szCs w:val="24"/>
              </w:rPr>
            </w:pPr>
            <w:r>
              <w:rPr>
                <w:sz w:val="24"/>
                <w:szCs w:val="24"/>
              </w:rPr>
              <w:t>Посадка водителя за рулем, ознакомление с органами управления и контрольно-измерительными приборами. Пуск двигателя. Трогание с места, достижение плавности хода. Остановка, движение по прямой, повороты направо, налево</w:t>
            </w:r>
          </w:p>
        </w:tc>
        <w:tc>
          <w:tcPr>
            <w:tcW w:w="1493" w:type="dxa"/>
            <w:tcBorders>
              <w:top w:val="nil"/>
              <w:left w:val="single" w:sz="2" w:space="0" w:color="000001"/>
              <w:bottom w:val="single" w:sz="2" w:space="0" w:color="000001"/>
              <w:right w:val="single" w:sz="2" w:space="0" w:color="000001"/>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r>
      <w:tr w:rsidR="00664C37">
        <w:tc>
          <w:tcPr>
            <w:tcW w:w="551" w:type="dxa"/>
            <w:tcBorders>
              <w:top w:val="nil"/>
              <w:left w:val="single" w:sz="2" w:space="0" w:color="000001"/>
              <w:bottom w:val="single" w:sz="2" w:space="0" w:color="000001"/>
              <w:right w:val="nil"/>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2.</w:t>
            </w:r>
          </w:p>
        </w:tc>
        <w:tc>
          <w:tcPr>
            <w:tcW w:w="7691" w:type="dxa"/>
            <w:tcBorders>
              <w:top w:val="nil"/>
              <w:left w:val="single" w:sz="2" w:space="0" w:color="000001"/>
              <w:bottom w:val="single" w:sz="2" w:space="0" w:color="000001"/>
              <w:right w:val="nil"/>
            </w:tcBorders>
            <w:shd w:val="clear" w:color="auto" w:fill="FFFFFF"/>
            <w:tcMar>
              <w:left w:w="48" w:type="dxa"/>
            </w:tcMar>
          </w:tcPr>
          <w:p w:rsidR="00664C37" w:rsidRDefault="0052191D" w:rsidP="00817A0A">
            <w:pPr>
              <w:pStyle w:val="ae"/>
              <w:spacing w:after="0" w:line="0" w:lineRule="atLeast"/>
              <w:rPr>
                <w:rFonts w:ascii="Times New Roman" w:hAnsi="Times New Roman"/>
              </w:rPr>
            </w:pPr>
            <w:r>
              <w:rPr>
                <w:rFonts w:ascii="Times New Roman" w:hAnsi="Times New Roman"/>
              </w:rPr>
              <w:t>Движение по змейке, разгон и торможение. Остановка в заданном месте. Остановка и трогание на подъеме.</w:t>
            </w:r>
          </w:p>
        </w:tc>
        <w:tc>
          <w:tcPr>
            <w:tcW w:w="1493" w:type="dxa"/>
            <w:tcBorders>
              <w:top w:val="nil"/>
              <w:left w:val="single" w:sz="2" w:space="0" w:color="000001"/>
              <w:bottom w:val="single" w:sz="2" w:space="0" w:color="000001"/>
              <w:right w:val="single" w:sz="2" w:space="0" w:color="000001"/>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1</w:t>
            </w:r>
          </w:p>
        </w:tc>
      </w:tr>
      <w:tr w:rsidR="00664C37">
        <w:tc>
          <w:tcPr>
            <w:tcW w:w="551" w:type="dxa"/>
            <w:tcBorders>
              <w:top w:val="nil"/>
              <w:left w:val="single" w:sz="2" w:space="0" w:color="000001"/>
              <w:bottom w:val="single" w:sz="2" w:space="0" w:color="000001"/>
              <w:right w:val="nil"/>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3.</w:t>
            </w:r>
          </w:p>
        </w:tc>
        <w:tc>
          <w:tcPr>
            <w:tcW w:w="7691" w:type="dxa"/>
            <w:tcBorders>
              <w:top w:val="nil"/>
              <w:left w:val="single" w:sz="2" w:space="0" w:color="000001"/>
              <w:bottom w:val="single" w:sz="2" w:space="0" w:color="000001"/>
              <w:right w:val="nil"/>
            </w:tcBorders>
            <w:shd w:val="clear" w:color="auto" w:fill="FFFFFF"/>
            <w:tcMar>
              <w:left w:w="48" w:type="dxa"/>
            </w:tcMar>
          </w:tcPr>
          <w:p w:rsidR="00664C37" w:rsidRDefault="0052191D" w:rsidP="00817A0A">
            <w:pPr>
              <w:pStyle w:val="ae"/>
              <w:spacing w:after="0" w:line="0" w:lineRule="atLeast"/>
              <w:rPr>
                <w:rFonts w:ascii="Times New Roman" w:hAnsi="Times New Roman"/>
              </w:rPr>
            </w:pPr>
            <w:r>
              <w:rPr>
                <w:rFonts w:ascii="Times New Roman" w:hAnsi="Times New Roman"/>
              </w:rPr>
              <w:t>Движение в габаритном коридоре. Движение в различных дорожных условиях.</w:t>
            </w:r>
          </w:p>
        </w:tc>
        <w:tc>
          <w:tcPr>
            <w:tcW w:w="1493" w:type="dxa"/>
            <w:tcBorders>
              <w:top w:val="nil"/>
              <w:left w:val="single" w:sz="2" w:space="0" w:color="000001"/>
              <w:bottom w:val="single" w:sz="2" w:space="0" w:color="000001"/>
              <w:right w:val="single" w:sz="2" w:space="0" w:color="000001"/>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0,5</w:t>
            </w:r>
          </w:p>
        </w:tc>
      </w:tr>
      <w:tr w:rsidR="00664C37">
        <w:tc>
          <w:tcPr>
            <w:tcW w:w="551" w:type="dxa"/>
            <w:tcBorders>
              <w:top w:val="nil"/>
              <w:left w:val="single" w:sz="2" w:space="0" w:color="000001"/>
              <w:bottom w:val="single" w:sz="2" w:space="0" w:color="000001"/>
              <w:right w:val="nil"/>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4.</w:t>
            </w:r>
          </w:p>
        </w:tc>
        <w:tc>
          <w:tcPr>
            <w:tcW w:w="7691" w:type="dxa"/>
            <w:tcBorders>
              <w:top w:val="nil"/>
              <w:left w:val="single" w:sz="2" w:space="0" w:color="000001"/>
              <w:bottom w:val="single" w:sz="2" w:space="0" w:color="000001"/>
              <w:right w:val="nil"/>
            </w:tcBorders>
            <w:shd w:val="clear" w:color="auto" w:fill="FFFFFF"/>
            <w:tcMar>
              <w:left w:w="48" w:type="dxa"/>
            </w:tcMar>
          </w:tcPr>
          <w:p w:rsidR="00664C37" w:rsidRDefault="0052191D" w:rsidP="00817A0A">
            <w:pPr>
              <w:pStyle w:val="ae"/>
              <w:spacing w:after="0" w:line="0" w:lineRule="atLeast"/>
              <w:rPr>
                <w:rFonts w:ascii="Times New Roman" w:hAnsi="Times New Roman"/>
              </w:rPr>
            </w:pPr>
            <w:r>
              <w:rPr>
                <w:rFonts w:ascii="Times New Roman" w:hAnsi="Times New Roman"/>
              </w:rPr>
              <w:t>Экзамен.</w:t>
            </w:r>
          </w:p>
        </w:tc>
        <w:tc>
          <w:tcPr>
            <w:tcW w:w="1493" w:type="dxa"/>
            <w:tcBorders>
              <w:top w:val="nil"/>
              <w:left w:val="single" w:sz="2" w:space="0" w:color="000001"/>
              <w:bottom w:val="single" w:sz="2" w:space="0" w:color="000001"/>
              <w:right w:val="single" w:sz="2" w:space="0" w:color="000001"/>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0,5</w:t>
            </w:r>
          </w:p>
        </w:tc>
      </w:tr>
      <w:tr w:rsidR="00664C37">
        <w:tc>
          <w:tcPr>
            <w:tcW w:w="551" w:type="dxa"/>
            <w:tcBorders>
              <w:top w:val="nil"/>
              <w:left w:val="single" w:sz="2" w:space="0" w:color="000001"/>
              <w:bottom w:val="single" w:sz="2" w:space="0" w:color="000001"/>
              <w:right w:val="nil"/>
            </w:tcBorders>
            <w:shd w:val="clear" w:color="auto" w:fill="FFFFFF"/>
            <w:tcMar>
              <w:left w:w="48" w:type="dxa"/>
            </w:tcMar>
          </w:tcPr>
          <w:p w:rsidR="00664C37" w:rsidRDefault="00664C37" w:rsidP="00817A0A">
            <w:pPr>
              <w:pStyle w:val="ae"/>
              <w:spacing w:after="0" w:line="0" w:lineRule="atLeast"/>
              <w:jc w:val="center"/>
              <w:rPr>
                <w:rFonts w:ascii="Times New Roman" w:hAnsi="Times New Roman"/>
              </w:rPr>
            </w:pPr>
          </w:p>
        </w:tc>
        <w:tc>
          <w:tcPr>
            <w:tcW w:w="7691" w:type="dxa"/>
            <w:tcBorders>
              <w:top w:val="nil"/>
              <w:left w:val="single" w:sz="2" w:space="0" w:color="000001"/>
              <w:bottom w:val="single" w:sz="2" w:space="0" w:color="000001"/>
              <w:right w:val="nil"/>
            </w:tcBorders>
            <w:shd w:val="clear" w:color="auto" w:fill="FFFFFF"/>
            <w:tcMar>
              <w:left w:w="48" w:type="dxa"/>
            </w:tcMar>
          </w:tcPr>
          <w:p w:rsidR="00664C37" w:rsidRDefault="0052191D" w:rsidP="00817A0A">
            <w:pPr>
              <w:pStyle w:val="ae"/>
              <w:spacing w:after="0" w:line="0" w:lineRule="atLeast"/>
              <w:rPr>
                <w:rFonts w:ascii="Times New Roman" w:hAnsi="Times New Roman"/>
              </w:rPr>
            </w:pPr>
            <w:r>
              <w:rPr>
                <w:rFonts w:ascii="Times New Roman" w:hAnsi="Times New Roman"/>
              </w:rPr>
              <w:t>Всего</w:t>
            </w:r>
          </w:p>
        </w:tc>
        <w:tc>
          <w:tcPr>
            <w:tcW w:w="1493" w:type="dxa"/>
            <w:tcBorders>
              <w:top w:val="nil"/>
              <w:left w:val="single" w:sz="2" w:space="0" w:color="000001"/>
              <w:bottom w:val="single" w:sz="2" w:space="0" w:color="000001"/>
              <w:right w:val="single" w:sz="2" w:space="0" w:color="000001"/>
            </w:tcBorders>
            <w:shd w:val="clear" w:color="auto" w:fill="FFFFFF"/>
            <w:tcMar>
              <w:left w:w="48" w:type="dxa"/>
            </w:tcMar>
          </w:tcPr>
          <w:p w:rsidR="00664C37" w:rsidRDefault="0052191D" w:rsidP="00817A0A">
            <w:pPr>
              <w:pStyle w:val="ae"/>
              <w:spacing w:after="0" w:line="0" w:lineRule="atLeast"/>
              <w:jc w:val="center"/>
              <w:rPr>
                <w:rFonts w:ascii="Times New Roman" w:hAnsi="Times New Roman"/>
              </w:rPr>
            </w:pPr>
            <w:r>
              <w:rPr>
                <w:rFonts w:ascii="Times New Roman" w:hAnsi="Times New Roman"/>
              </w:rPr>
              <w:t xml:space="preserve">3 </w:t>
            </w:r>
          </w:p>
        </w:tc>
      </w:tr>
    </w:tbl>
    <w:p w:rsidR="00664C37" w:rsidRDefault="00664C37" w:rsidP="00817A0A">
      <w:pPr>
        <w:pStyle w:val="111"/>
        <w:spacing w:before="0" w:line="0" w:lineRule="atLeast"/>
        <w:ind w:left="20"/>
        <w:jc w:val="center"/>
        <w:rPr>
          <w:b w:val="0"/>
          <w:bCs w:val="0"/>
        </w:rPr>
      </w:pPr>
    </w:p>
    <w:p w:rsidR="00664C37" w:rsidRDefault="0052191D" w:rsidP="00817A0A">
      <w:pPr>
        <w:pStyle w:val="111"/>
        <w:spacing w:before="0" w:line="0" w:lineRule="atLeast"/>
        <w:ind w:left="20"/>
        <w:jc w:val="center"/>
      </w:pPr>
      <w:r>
        <w:t>Программа</w:t>
      </w:r>
    </w:p>
    <w:p w:rsidR="00664C37" w:rsidRDefault="0052191D" w:rsidP="00817A0A">
      <w:pPr>
        <w:pStyle w:val="140"/>
        <w:spacing w:before="0" w:line="0" w:lineRule="atLeast"/>
        <w:ind w:left="480" w:firstLine="0"/>
      </w:pPr>
      <w:r>
        <w:t>Индивидуальное вождение внедорожных мототранспортных средств</w:t>
      </w:r>
    </w:p>
    <w:p w:rsidR="00664C37" w:rsidRDefault="0052191D" w:rsidP="00817A0A">
      <w:pPr>
        <w:pStyle w:val="140"/>
        <w:spacing w:before="0" w:line="0" w:lineRule="atLeast"/>
        <w:ind w:left="480" w:firstLine="0"/>
      </w:pPr>
      <w:r>
        <w:t>Упражнения в правильной посадке, пользовании рабочими органами.</w:t>
      </w:r>
    </w:p>
    <w:p w:rsidR="00664C37" w:rsidRDefault="0052191D" w:rsidP="00817A0A">
      <w:pPr>
        <w:pStyle w:val="140"/>
        <w:spacing w:before="0" w:line="0" w:lineRule="atLeast"/>
        <w:ind w:left="480" w:firstLine="0"/>
      </w:pPr>
      <w:r>
        <w:t>Изучение показаний контрольных приборов. Пуск двигателя.</w:t>
      </w:r>
    </w:p>
    <w:p w:rsidR="00664C37" w:rsidRDefault="0052191D" w:rsidP="00817A0A">
      <w:pPr>
        <w:pStyle w:val="140"/>
        <w:spacing w:before="0" w:line="0" w:lineRule="atLeast"/>
        <w:ind w:left="480" w:firstLine="0"/>
      </w:pPr>
      <w:r>
        <w:t>Трогание с места по прямой до достижения плавности начала движения.</w:t>
      </w:r>
    </w:p>
    <w:p w:rsidR="00664C37" w:rsidRDefault="0052191D" w:rsidP="00817A0A">
      <w:pPr>
        <w:pStyle w:val="140"/>
        <w:spacing w:before="0" w:line="0" w:lineRule="atLeast"/>
        <w:ind w:left="480" w:firstLine="0"/>
      </w:pPr>
      <w:r>
        <w:t>Повороты на право и налево до достижения уверенности в приемах</w:t>
      </w:r>
    </w:p>
    <w:p w:rsidR="00664C37" w:rsidRDefault="0052191D" w:rsidP="00817A0A">
      <w:pPr>
        <w:pStyle w:val="140"/>
        <w:spacing w:before="0" w:line="0" w:lineRule="atLeast"/>
        <w:ind w:left="480"/>
        <w:jc w:val="both"/>
      </w:pPr>
      <w:r>
        <w:t>пользования органами управления.</w:t>
      </w:r>
      <w:r w:rsidR="00026699">
        <w:t xml:space="preserve"> </w:t>
      </w:r>
      <w:r>
        <w:t>Остановка и трогание на подъеме. Разгон и торможение у заданной</w:t>
      </w:r>
      <w:r w:rsidR="00026699">
        <w:t xml:space="preserve"> </w:t>
      </w:r>
      <w:r>
        <w:t>линии. Развороты. Движение в «габаритном коридоре» и по «змейке». Движение в различных дорожных условиях.</w:t>
      </w:r>
    </w:p>
    <w:p w:rsidR="00817A0A" w:rsidRDefault="00817A0A" w:rsidP="00817A0A">
      <w:pPr>
        <w:pStyle w:val="140"/>
        <w:spacing w:before="0" w:line="0" w:lineRule="atLeast"/>
        <w:ind w:left="480"/>
        <w:jc w:val="both"/>
      </w:pPr>
    </w:p>
    <w:p w:rsidR="00664C37" w:rsidRDefault="0052191D" w:rsidP="00817A0A">
      <w:pPr>
        <w:pStyle w:val="140"/>
        <w:spacing w:before="0" w:line="0" w:lineRule="atLeast"/>
        <w:ind w:firstLine="0"/>
        <w:jc w:val="center"/>
        <w:rPr>
          <w:b/>
          <w:bCs/>
        </w:rPr>
      </w:pPr>
      <w:r>
        <w:rPr>
          <w:b/>
          <w:bCs/>
        </w:rPr>
        <w:t>4. УЧЕБНО-МЕТОДИЧЕСКОЕ ОБЕСПЕЧЕНИЕ</w:t>
      </w:r>
    </w:p>
    <w:p w:rsidR="00664C37" w:rsidRDefault="0052191D" w:rsidP="00817A0A">
      <w:pPr>
        <w:numPr>
          <w:ilvl w:val="0"/>
          <w:numId w:val="2"/>
        </w:numPr>
        <w:shd w:val="clear" w:color="auto" w:fill="FFFFFF"/>
        <w:spacing w:after="0" w:line="0" w:lineRule="atLeast"/>
        <w:jc w:val="both"/>
        <w:rPr>
          <w:rFonts w:ascii="Times New Roman" w:hAnsi="Times New Roman"/>
          <w:sz w:val="27"/>
          <w:szCs w:val="27"/>
        </w:rPr>
      </w:pPr>
      <w:r>
        <w:rPr>
          <w:rFonts w:ascii="Times New Roman" w:hAnsi="Times New Roman"/>
          <w:sz w:val="27"/>
          <w:szCs w:val="27"/>
        </w:rPr>
        <w:t>Уголовный кодекс Российской Федерации от 13 июня 1996 г. № 63-ФЗ (принят ГД ФС РФ 24 мая 1996г.).</w:t>
      </w:r>
    </w:p>
    <w:p w:rsidR="00664C37" w:rsidRDefault="0052191D" w:rsidP="00817A0A">
      <w:pPr>
        <w:numPr>
          <w:ilvl w:val="0"/>
          <w:numId w:val="2"/>
        </w:numPr>
        <w:shd w:val="clear" w:color="auto" w:fill="FFFFFF"/>
        <w:spacing w:after="0" w:line="0" w:lineRule="atLeast"/>
        <w:jc w:val="both"/>
        <w:rPr>
          <w:rFonts w:ascii="Times New Roman" w:hAnsi="Times New Roman"/>
          <w:sz w:val="27"/>
          <w:szCs w:val="27"/>
        </w:rPr>
      </w:pPr>
      <w:r>
        <w:rPr>
          <w:rFonts w:ascii="Times New Roman" w:hAnsi="Times New Roman"/>
          <w:sz w:val="27"/>
          <w:szCs w:val="27"/>
        </w:rPr>
        <w:t>Кодекс Российской Федерации об административных правонарушениях (КоАП РФ) от 30 декабря 2001г. № 195-ФЗ (принят ГД ФС РФ 20 декабря 2001г.).</w:t>
      </w:r>
    </w:p>
    <w:p w:rsidR="00664C37" w:rsidRDefault="0052191D" w:rsidP="00817A0A">
      <w:pPr>
        <w:numPr>
          <w:ilvl w:val="0"/>
          <w:numId w:val="2"/>
        </w:numPr>
        <w:shd w:val="clear" w:color="auto" w:fill="FFFFFF"/>
        <w:spacing w:after="0" w:line="0" w:lineRule="atLeast"/>
        <w:jc w:val="both"/>
        <w:rPr>
          <w:rFonts w:ascii="Times New Roman" w:hAnsi="Times New Roman"/>
          <w:sz w:val="27"/>
          <w:szCs w:val="27"/>
        </w:rPr>
      </w:pPr>
      <w:r>
        <w:rPr>
          <w:rFonts w:ascii="Times New Roman" w:hAnsi="Times New Roman"/>
          <w:sz w:val="27"/>
          <w:szCs w:val="27"/>
        </w:rPr>
        <w:t>Гражданский кодекс Российской Федерации (ГК РФ) от 30 ноября 1994г. № 51-ФЗ (принят ГД ФС РФ 21 октября 1994г.).</w:t>
      </w:r>
    </w:p>
    <w:p w:rsidR="00664C37" w:rsidRDefault="0052191D" w:rsidP="00817A0A">
      <w:pPr>
        <w:numPr>
          <w:ilvl w:val="0"/>
          <w:numId w:val="2"/>
        </w:numPr>
        <w:shd w:val="clear" w:color="auto" w:fill="FFFFFF"/>
        <w:spacing w:after="0" w:line="0" w:lineRule="atLeast"/>
        <w:jc w:val="both"/>
        <w:rPr>
          <w:rFonts w:ascii="Times New Roman" w:hAnsi="Times New Roman"/>
          <w:sz w:val="27"/>
          <w:szCs w:val="27"/>
        </w:rPr>
      </w:pPr>
      <w:r>
        <w:rPr>
          <w:rFonts w:ascii="Times New Roman" w:hAnsi="Times New Roman"/>
          <w:sz w:val="27"/>
          <w:szCs w:val="27"/>
        </w:rPr>
        <w:t>Правила дорожного движения Российской Федерации (утверждены Постановлением Совета Министров — Правительства Российской Федерации от 23 октября 1993г. № 1090 «О правилах дорожного движения»).</w:t>
      </w:r>
    </w:p>
    <w:p w:rsidR="00664C37" w:rsidRDefault="0052191D" w:rsidP="00817A0A">
      <w:pPr>
        <w:numPr>
          <w:ilvl w:val="0"/>
          <w:numId w:val="2"/>
        </w:numPr>
        <w:shd w:val="clear" w:color="auto" w:fill="FFFFFF"/>
        <w:tabs>
          <w:tab w:val="clear" w:pos="475"/>
          <w:tab w:val="left" w:pos="470"/>
        </w:tabs>
        <w:spacing w:after="0" w:line="0" w:lineRule="atLeast"/>
        <w:rPr>
          <w:rFonts w:ascii="Times New Roman" w:hAnsi="Times New Roman"/>
          <w:sz w:val="27"/>
          <w:szCs w:val="27"/>
        </w:rPr>
      </w:pPr>
      <w:r>
        <w:rPr>
          <w:rFonts w:ascii="Times New Roman" w:hAnsi="Times New Roman"/>
          <w:sz w:val="27"/>
          <w:szCs w:val="27"/>
        </w:rPr>
        <w:t xml:space="preserve">Первая помощь </w:t>
      </w:r>
      <w:proofErr w:type="spellStart"/>
      <w:r>
        <w:rPr>
          <w:rFonts w:ascii="Times New Roman" w:hAnsi="Times New Roman"/>
          <w:sz w:val="27"/>
          <w:szCs w:val="27"/>
        </w:rPr>
        <w:t>Л.И.Субботин</w:t>
      </w:r>
      <w:proofErr w:type="spellEnd"/>
      <w:r>
        <w:rPr>
          <w:rFonts w:ascii="Times New Roman" w:hAnsi="Times New Roman"/>
          <w:sz w:val="27"/>
          <w:szCs w:val="27"/>
        </w:rPr>
        <w:t xml:space="preserve">, В.Г. Авдеева, Т.Г. </w:t>
      </w:r>
      <w:proofErr w:type="spellStart"/>
      <w:r>
        <w:rPr>
          <w:rFonts w:ascii="Times New Roman" w:hAnsi="Times New Roman"/>
          <w:sz w:val="27"/>
          <w:szCs w:val="27"/>
        </w:rPr>
        <w:t>Петий</w:t>
      </w:r>
      <w:proofErr w:type="spellEnd"/>
      <w:r>
        <w:rPr>
          <w:rFonts w:ascii="Times New Roman" w:hAnsi="Times New Roman"/>
          <w:sz w:val="27"/>
          <w:szCs w:val="27"/>
        </w:rPr>
        <w:t>, - Пермь.: Издательская группа ПК ТЦМК, Издательский комплекс ПК ТЦМК, 2010г.</w:t>
      </w:r>
    </w:p>
    <w:p w:rsidR="00664C37" w:rsidRDefault="0052191D" w:rsidP="00817A0A">
      <w:pPr>
        <w:numPr>
          <w:ilvl w:val="0"/>
          <w:numId w:val="2"/>
        </w:numPr>
        <w:shd w:val="clear" w:color="auto" w:fill="FFFFFF"/>
        <w:tabs>
          <w:tab w:val="left" w:pos="851"/>
        </w:tabs>
        <w:spacing w:after="0" w:line="0" w:lineRule="atLeast"/>
        <w:jc w:val="both"/>
        <w:rPr>
          <w:rFonts w:ascii="Times New Roman" w:hAnsi="Times New Roman"/>
          <w:sz w:val="27"/>
          <w:szCs w:val="27"/>
        </w:rPr>
      </w:pPr>
      <w:r>
        <w:rPr>
          <w:rFonts w:ascii="Times New Roman" w:hAnsi="Times New Roman"/>
          <w:sz w:val="27"/>
          <w:szCs w:val="27"/>
        </w:rPr>
        <w:t>Автошкола МААШ. Азбука первой помощи пострадавшим в дорожно-транспортных происшествиях. М.; МААШ, 2012г.</w:t>
      </w:r>
    </w:p>
    <w:p w:rsidR="00664C37" w:rsidRDefault="0052191D" w:rsidP="00817A0A">
      <w:pPr>
        <w:numPr>
          <w:ilvl w:val="0"/>
          <w:numId w:val="2"/>
        </w:numPr>
        <w:shd w:val="clear" w:color="auto" w:fill="FFFFFF"/>
        <w:tabs>
          <w:tab w:val="left" w:pos="851"/>
        </w:tabs>
        <w:spacing w:after="0" w:line="0" w:lineRule="atLeast"/>
        <w:jc w:val="both"/>
        <w:rPr>
          <w:rFonts w:ascii="Times New Roman" w:hAnsi="Times New Roman"/>
          <w:sz w:val="27"/>
          <w:szCs w:val="27"/>
        </w:rPr>
      </w:pPr>
      <w:r>
        <w:rPr>
          <w:rFonts w:ascii="Times New Roman" w:hAnsi="Times New Roman"/>
          <w:sz w:val="27"/>
          <w:szCs w:val="27"/>
        </w:rPr>
        <w:lastRenderedPageBreak/>
        <w:t xml:space="preserve">Николаенко В.Н., </w:t>
      </w:r>
      <w:proofErr w:type="spellStart"/>
      <w:r>
        <w:rPr>
          <w:rFonts w:ascii="Times New Roman" w:hAnsi="Times New Roman"/>
          <w:sz w:val="27"/>
          <w:szCs w:val="27"/>
        </w:rPr>
        <w:t>Блувштейн</w:t>
      </w:r>
      <w:proofErr w:type="spellEnd"/>
      <w:r>
        <w:rPr>
          <w:rFonts w:ascii="Times New Roman" w:hAnsi="Times New Roman"/>
          <w:sz w:val="27"/>
          <w:szCs w:val="27"/>
        </w:rPr>
        <w:t xml:space="preserve"> Г.А., </w:t>
      </w:r>
      <w:proofErr w:type="spellStart"/>
      <w:r>
        <w:rPr>
          <w:rFonts w:ascii="Times New Roman" w:hAnsi="Times New Roman"/>
          <w:sz w:val="27"/>
          <w:szCs w:val="27"/>
        </w:rPr>
        <w:t>Карноухов</w:t>
      </w:r>
      <w:proofErr w:type="spellEnd"/>
      <w:r>
        <w:rPr>
          <w:rFonts w:ascii="Times New Roman" w:hAnsi="Times New Roman"/>
          <w:sz w:val="27"/>
          <w:szCs w:val="27"/>
        </w:rPr>
        <w:t xml:space="preserve"> Г.Н.. Первая доврачебная медицинская помощь: Учебник водителя 5 издание. М.:ИЦ Академия.</w:t>
      </w:r>
    </w:p>
    <w:p w:rsidR="00664C37" w:rsidRDefault="0052191D" w:rsidP="00817A0A">
      <w:pPr>
        <w:numPr>
          <w:ilvl w:val="0"/>
          <w:numId w:val="2"/>
        </w:numPr>
        <w:shd w:val="clear" w:color="auto" w:fill="FFFFFF"/>
        <w:tabs>
          <w:tab w:val="left" w:pos="811"/>
        </w:tabs>
        <w:spacing w:after="0" w:line="0" w:lineRule="atLeast"/>
        <w:jc w:val="both"/>
        <w:rPr>
          <w:rFonts w:ascii="Times New Roman" w:hAnsi="Times New Roman"/>
          <w:sz w:val="28"/>
          <w:szCs w:val="28"/>
        </w:rPr>
      </w:pPr>
      <w:proofErr w:type="spellStart"/>
      <w:r>
        <w:rPr>
          <w:rFonts w:ascii="Times New Roman" w:hAnsi="Times New Roman"/>
          <w:sz w:val="28"/>
          <w:szCs w:val="28"/>
        </w:rPr>
        <w:t>Майборода</w:t>
      </w:r>
      <w:proofErr w:type="spellEnd"/>
      <w:r>
        <w:rPr>
          <w:rFonts w:ascii="Times New Roman" w:hAnsi="Times New Roman"/>
          <w:sz w:val="28"/>
          <w:szCs w:val="28"/>
        </w:rPr>
        <w:t xml:space="preserve"> О.В. Основы управления автомобилем и безопасность движения М. Издательский центр «Академия», 2013.</w:t>
      </w:r>
    </w:p>
    <w:p w:rsidR="00664C37" w:rsidRDefault="0052191D" w:rsidP="00817A0A">
      <w:pPr>
        <w:pStyle w:val="140"/>
        <w:numPr>
          <w:ilvl w:val="0"/>
          <w:numId w:val="2"/>
        </w:numPr>
        <w:tabs>
          <w:tab w:val="left" w:pos="390"/>
        </w:tabs>
        <w:spacing w:before="0" w:line="0" w:lineRule="atLeast"/>
        <w:jc w:val="both"/>
      </w:pPr>
      <w:r>
        <w:t>Стандарт Российской Федерации ОСТ 9 ПО ОЗ.- Профессиональные блоки трактористов машинистов категорий «А», «В», «С», «</w:t>
      </w:r>
      <w:r>
        <w:rPr>
          <w:lang w:val="en-US"/>
        </w:rPr>
        <w:t>D</w:t>
      </w:r>
      <w:r>
        <w:t>», «Е», «</w:t>
      </w:r>
      <w:r>
        <w:rPr>
          <w:lang w:val="en-US"/>
        </w:rPr>
        <w:t>F</w:t>
      </w:r>
      <w:r>
        <w:t>», 2000.-84 с.</w:t>
      </w:r>
    </w:p>
    <w:p w:rsidR="00664C37" w:rsidRDefault="0052191D" w:rsidP="00817A0A">
      <w:pPr>
        <w:pStyle w:val="140"/>
        <w:numPr>
          <w:ilvl w:val="0"/>
          <w:numId w:val="2"/>
        </w:numPr>
        <w:tabs>
          <w:tab w:val="left" w:pos="386"/>
        </w:tabs>
        <w:spacing w:before="0" w:line="0" w:lineRule="atLeast"/>
        <w:jc w:val="both"/>
      </w:pPr>
      <w:r>
        <w:t>«Экзаменационные билеты для приема теоретического экзамена по безопасной эксплуатации внедорожных мототранспортных средств  (самоходных машин категории «А») - М.: НИЦ «ГОСТЕХНАДЗОР». -2002.</w:t>
      </w:r>
    </w:p>
    <w:p w:rsidR="00664C37" w:rsidRDefault="0052191D" w:rsidP="00817A0A">
      <w:pPr>
        <w:shd w:val="clear" w:color="auto" w:fill="FFFFFF"/>
        <w:spacing w:after="0" w:line="0" w:lineRule="atLeast"/>
        <w:jc w:val="center"/>
        <w:rPr>
          <w:rFonts w:ascii="Times New Roman" w:hAnsi="Times New Roman"/>
          <w:b/>
          <w:sz w:val="27"/>
          <w:szCs w:val="27"/>
        </w:rPr>
      </w:pPr>
      <w:r>
        <w:rPr>
          <w:rFonts w:ascii="Times New Roman" w:hAnsi="Times New Roman"/>
          <w:b/>
          <w:sz w:val="27"/>
          <w:szCs w:val="27"/>
        </w:rPr>
        <w:t>Электронные учебно-наглядные пособия</w:t>
      </w:r>
    </w:p>
    <w:p w:rsidR="00664C37" w:rsidRDefault="0052191D" w:rsidP="00817A0A">
      <w:pPr>
        <w:numPr>
          <w:ilvl w:val="0"/>
          <w:numId w:val="3"/>
        </w:numPr>
        <w:shd w:val="clear" w:color="auto" w:fill="FFFFFF"/>
        <w:spacing w:after="0" w:line="0" w:lineRule="atLeast"/>
        <w:jc w:val="both"/>
        <w:rPr>
          <w:rFonts w:ascii="Times New Roman" w:hAnsi="Times New Roman"/>
          <w:sz w:val="27"/>
          <w:szCs w:val="27"/>
        </w:rPr>
      </w:pPr>
      <w:r>
        <w:rPr>
          <w:rFonts w:ascii="Times New Roman" w:hAnsi="Times New Roman"/>
          <w:sz w:val="27"/>
          <w:szCs w:val="27"/>
        </w:rPr>
        <w:t>ООО «Форвард». Учебно-методический комплекс «Интерактивная автошкола, Базовая версия».</w:t>
      </w:r>
    </w:p>
    <w:p w:rsidR="00664C37" w:rsidRDefault="0052191D" w:rsidP="00817A0A">
      <w:pPr>
        <w:numPr>
          <w:ilvl w:val="0"/>
          <w:numId w:val="3"/>
        </w:numPr>
        <w:shd w:val="clear" w:color="auto" w:fill="FFFFFF"/>
        <w:spacing w:after="0" w:line="0" w:lineRule="atLeast"/>
        <w:jc w:val="both"/>
        <w:rPr>
          <w:rFonts w:ascii="Times New Roman" w:hAnsi="Times New Roman"/>
          <w:sz w:val="27"/>
          <w:szCs w:val="27"/>
        </w:rPr>
      </w:pPr>
      <w:r>
        <w:rPr>
          <w:rFonts w:ascii="Times New Roman" w:hAnsi="Times New Roman"/>
          <w:sz w:val="27"/>
          <w:szCs w:val="27"/>
        </w:rPr>
        <w:t xml:space="preserve">ЭВЛ* ИМСО «Автошкола МААШ». Курс лекций по правилам и безопасности дорожного движения. </w:t>
      </w:r>
    </w:p>
    <w:p w:rsidR="00664C37" w:rsidRDefault="0052191D" w:rsidP="00817A0A">
      <w:pPr>
        <w:shd w:val="clear" w:color="auto" w:fill="FFFFFF"/>
        <w:spacing w:after="0" w:line="0" w:lineRule="atLeast"/>
        <w:jc w:val="both"/>
        <w:rPr>
          <w:rFonts w:ascii="Times New Roman" w:hAnsi="Times New Roman"/>
          <w:sz w:val="27"/>
          <w:szCs w:val="27"/>
        </w:rPr>
      </w:pPr>
      <w:r>
        <w:rPr>
          <w:rFonts w:ascii="Times New Roman" w:hAnsi="Times New Roman"/>
          <w:sz w:val="27"/>
          <w:szCs w:val="27"/>
        </w:rPr>
        <w:t>3. ИМСО «Автошкола МААШ». Электронная доска.</w:t>
      </w:r>
    </w:p>
    <w:p w:rsidR="00664C37" w:rsidRDefault="00664C37" w:rsidP="00817A0A">
      <w:pPr>
        <w:shd w:val="clear" w:color="auto" w:fill="FFFFFF"/>
        <w:spacing w:after="0" w:line="0" w:lineRule="atLeast"/>
        <w:jc w:val="both"/>
        <w:rPr>
          <w:sz w:val="28"/>
          <w:szCs w:val="28"/>
        </w:rPr>
      </w:pPr>
    </w:p>
    <w:sectPr w:rsidR="00664C37">
      <w:pgSz w:w="11906" w:h="16838"/>
      <w:pgMar w:top="983" w:right="491" w:bottom="1285" w:left="16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73309"/>
    <w:multiLevelType w:val="multilevel"/>
    <w:tmpl w:val="2F0066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9C56764"/>
    <w:multiLevelType w:val="multilevel"/>
    <w:tmpl w:val="7C7E71CA"/>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7"/>
        <w:szCs w:val="27"/>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13C7F5A"/>
    <w:multiLevelType w:val="multilevel"/>
    <w:tmpl w:val="F4B21A86"/>
    <w:lvl w:ilvl="0">
      <w:start w:val="1"/>
      <w:numFmt w:val="decimal"/>
      <w:lvlText w:val="%1."/>
      <w:lvlJc w:val="left"/>
      <w:pPr>
        <w:tabs>
          <w:tab w:val="num" w:pos="475"/>
        </w:tabs>
        <w:ind w:left="0" w:firstLine="0"/>
      </w:pPr>
      <w:rPr>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6B009B9"/>
    <w:multiLevelType w:val="multilevel"/>
    <w:tmpl w:val="6A78D724"/>
    <w:lvl w:ilvl="0">
      <w:start w:val="1"/>
      <w:numFmt w:val="decimal"/>
      <w:lvlText w:val="%1."/>
      <w:lvlJc w:val="left"/>
      <w:pPr>
        <w:tabs>
          <w:tab w:val="num" w:pos="470"/>
        </w:tabs>
        <w:ind w:left="0" w:firstLine="0"/>
      </w:pPr>
      <w:rPr>
        <w:spacing w:val="-1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664C37"/>
    <w:rsid w:val="00026699"/>
    <w:rsid w:val="00155C55"/>
    <w:rsid w:val="0052191D"/>
    <w:rsid w:val="00664C37"/>
    <w:rsid w:val="00817A0A"/>
    <w:rsid w:val="00E9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8BA38-468A-4412-B4E2-D71C27D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2">
    <w:name w:val="Заголовок №2_"/>
    <w:basedOn w:val="a0"/>
    <w:rPr>
      <w:rFonts w:ascii="Times New Roman" w:eastAsia="Times New Roman" w:hAnsi="Times New Roman" w:cs="Times New Roman"/>
      <w:b w:val="0"/>
      <w:bCs w:val="0"/>
      <w:i w:val="0"/>
      <w:iCs w:val="0"/>
      <w:caps w:val="0"/>
      <w:smallCaps w:val="0"/>
      <w:strike w:val="0"/>
      <w:dstrike w:val="0"/>
      <w:spacing w:val="0"/>
      <w:sz w:val="31"/>
      <w:szCs w:val="31"/>
    </w:rPr>
  </w:style>
  <w:style w:type="character" w:customStyle="1" w:styleId="a3">
    <w:name w:val="Основной текст_"/>
    <w:basedOn w:val="a0"/>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2">
    <w:name w:val="Заголовок №2 (2)_"/>
    <w:basedOn w:val="a0"/>
    <w:rPr>
      <w:rFonts w:ascii="Times New Roman" w:eastAsia="Times New Roman" w:hAnsi="Times New Roman" w:cs="Times New Roman"/>
      <w:b w:val="0"/>
      <w:bCs w:val="0"/>
      <w:i w:val="0"/>
      <w:iCs w:val="0"/>
      <w:caps w:val="0"/>
      <w:smallCaps w:val="0"/>
      <w:strike w:val="0"/>
      <w:dstrike w:val="0"/>
      <w:spacing w:val="0"/>
      <w:sz w:val="31"/>
      <w:szCs w:val="31"/>
    </w:rPr>
  </w:style>
  <w:style w:type="character" w:customStyle="1" w:styleId="5">
    <w:name w:val="Основной текст (5)_"/>
    <w:basedOn w:val="a0"/>
    <w:rPr>
      <w:rFonts w:ascii="Lucida Sans Unicode" w:eastAsia="Lucida Sans Unicode" w:hAnsi="Lucida Sans Unicode" w:cs="Lucida Sans Unicode"/>
      <w:b w:val="0"/>
      <w:bCs w:val="0"/>
      <w:i w:val="0"/>
      <w:iCs w:val="0"/>
      <w:caps w:val="0"/>
      <w:smallCaps w:val="0"/>
      <w:strike w:val="0"/>
      <w:dstrike w:val="0"/>
      <w:sz w:val="23"/>
      <w:szCs w:val="23"/>
    </w:rPr>
  </w:style>
  <w:style w:type="character" w:customStyle="1" w:styleId="20">
    <w:name w:val="Основной текст (2)_"/>
    <w:basedOn w:val="a0"/>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3">
    <w:name w:val="Основной текст (3)_"/>
    <w:basedOn w:val="a0"/>
    <w:rPr>
      <w:rFonts w:ascii="Times New Roman" w:eastAsia="Times New Roman" w:hAnsi="Times New Roman" w:cs="Times New Roman"/>
      <w:b w:val="0"/>
      <w:bCs w:val="0"/>
      <w:i w:val="0"/>
      <w:iCs w:val="0"/>
      <w:caps w:val="0"/>
      <w:smallCaps w:val="0"/>
      <w:strike w:val="0"/>
      <w:dstrike w:val="0"/>
      <w:spacing w:val="0"/>
      <w:sz w:val="20"/>
      <w:szCs w:val="20"/>
    </w:rPr>
  </w:style>
  <w:style w:type="character" w:customStyle="1" w:styleId="10">
    <w:name w:val="Основной текст (10)_"/>
    <w:basedOn w:val="a0"/>
    <w:rPr>
      <w:rFonts w:ascii="Times New Roman" w:eastAsia="Times New Roman" w:hAnsi="Times New Roman" w:cs="Times New Roman"/>
      <w:b w:val="0"/>
      <w:bCs w:val="0"/>
      <w:i w:val="0"/>
      <w:iCs w:val="0"/>
      <w:caps w:val="0"/>
      <w:smallCaps w:val="0"/>
      <w:strike w:val="0"/>
      <w:dstrike w:val="0"/>
      <w:sz w:val="8"/>
      <w:szCs w:val="8"/>
    </w:rPr>
  </w:style>
  <w:style w:type="character" w:customStyle="1" w:styleId="9">
    <w:name w:val="Основной текст (9)_"/>
    <w:basedOn w:val="a0"/>
    <w:rPr>
      <w:rFonts w:ascii="Times New Roman" w:eastAsia="Times New Roman" w:hAnsi="Times New Roman" w:cs="Times New Roman"/>
      <w:b w:val="0"/>
      <w:bCs w:val="0"/>
      <w:i w:val="0"/>
      <w:iCs w:val="0"/>
      <w:caps w:val="0"/>
      <w:smallCaps w:val="0"/>
      <w:strike w:val="0"/>
      <w:dstrike w:val="0"/>
      <w:sz w:val="8"/>
      <w:szCs w:val="8"/>
    </w:rPr>
  </w:style>
  <w:style w:type="character" w:customStyle="1" w:styleId="8">
    <w:name w:val="Основной текст (8)_"/>
    <w:basedOn w:val="a0"/>
    <w:rPr>
      <w:rFonts w:ascii="Times New Roman" w:eastAsia="Times New Roman" w:hAnsi="Times New Roman" w:cs="Times New Roman"/>
      <w:b w:val="0"/>
      <w:bCs w:val="0"/>
      <w:i w:val="0"/>
      <w:iCs w:val="0"/>
      <w:caps w:val="0"/>
      <w:smallCaps w:val="0"/>
      <w:strike w:val="0"/>
      <w:dstrike w:val="0"/>
      <w:sz w:val="8"/>
      <w:szCs w:val="8"/>
    </w:rPr>
  </w:style>
  <w:style w:type="character" w:customStyle="1" w:styleId="7">
    <w:name w:val="Основной текст (7)_"/>
    <w:basedOn w:val="a0"/>
    <w:rPr>
      <w:rFonts w:ascii="Times New Roman" w:eastAsia="Times New Roman" w:hAnsi="Times New Roman" w:cs="Times New Roman"/>
      <w:b w:val="0"/>
      <w:bCs w:val="0"/>
      <w:i w:val="0"/>
      <w:iCs w:val="0"/>
      <w:caps w:val="0"/>
      <w:smallCaps w:val="0"/>
      <w:strike w:val="0"/>
      <w:dstrike w:val="0"/>
      <w:spacing w:val="0"/>
      <w:sz w:val="31"/>
      <w:szCs w:val="31"/>
      <w:lang w:val="en-US"/>
    </w:rPr>
  </w:style>
  <w:style w:type="character" w:customStyle="1" w:styleId="4">
    <w:name w:val="Основной текст (4)_"/>
    <w:basedOn w:val="a0"/>
    <w:rPr>
      <w:rFonts w:ascii="Times New Roman" w:eastAsia="Times New Roman" w:hAnsi="Times New Roman" w:cs="Times New Roman"/>
      <w:b w:val="0"/>
      <w:bCs w:val="0"/>
      <w:i w:val="0"/>
      <w:iCs w:val="0"/>
      <w:caps w:val="0"/>
      <w:smallCaps w:val="0"/>
      <w:strike w:val="0"/>
      <w:dstrike w:val="0"/>
      <w:spacing w:val="30"/>
      <w:sz w:val="13"/>
      <w:szCs w:val="13"/>
      <w:lang w:val="en-US"/>
    </w:rPr>
  </w:style>
  <w:style w:type="character" w:customStyle="1" w:styleId="46pt0pt">
    <w:name w:val="Основной текст (4) + 6 pt;Не курсив;Интервал 0 pt"/>
    <w:basedOn w:val="4"/>
    <w:rPr>
      <w:rFonts w:ascii="Times New Roman" w:eastAsia="Times New Roman" w:hAnsi="Times New Roman" w:cs="Times New Roman"/>
      <w:b w:val="0"/>
      <w:bCs w:val="0"/>
      <w:i/>
      <w:iCs/>
      <w:caps w:val="0"/>
      <w:smallCaps w:val="0"/>
      <w:strike w:val="0"/>
      <w:dstrike w:val="0"/>
      <w:spacing w:val="0"/>
      <w:sz w:val="12"/>
      <w:szCs w:val="12"/>
      <w:lang w:val="en-US"/>
    </w:rPr>
  </w:style>
  <w:style w:type="character" w:customStyle="1" w:styleId="2-1pt">
    <w:name w:val="Основной текст (2) + Интервал -1 pt"/>
    <w:basedOn w:val="20"/>
    <w:rPr>
      <w:rFonts w:ascii="Times New Roman" w:eastAsia="Times New Roman" w:hAnsi="Times New Roman" w:cs="Times New Roman"/>
      <w:b w:val="0"/>
      <w:bCs w:val="0"/>
      <w:i w:val="0"/>
      <w:iCs w:val="0"/>
      <w:caps w:val="0"/>
      <w:smallCaps w:val="0"/>
      <w:strike w:val="0"/>
      <w:dstrike w:val="0"/>
      <w:spacing w:val="-20"/>
      <w:sz w:val="23"/>
      <w:szCs w:val="23"/>
    </w:rPr>
  </w:style>
  <w:style w:type="character" w:customStyle="1" w:styleId="6">
    <w:name w:val="Основной текст (6)_"/>
    <w:basedOn w:val="a0"/>
    <w:rPr>
      <w:rFonts w:ascii="Times New Roman" w:eastAsia="Times New Roman" w:hAnsi="Times New Roman" w:cs="Times New Roman"/>
      <w:b w:val="0"/>
      <w:bCs w:val="0"/>
      <w:i w:val="0"/>
      <w:iCs w:val="0"/>
      <w:caps w:val="0"/>
      <w:smallCaps w:val="0"/>
      <w:strike w:val="0"/>
      <w:dstrike w:val="0"/>
      <w:spacing w:val="-10"/>
      <w:sz w:val="41"/>
      <w:szCs w:val="41"/>
    </w:rPr>
  </w:style>
  <w:style w:type="character" w:customStyle="1" w:styleId="7205pt0pt">
    <w:name w:val="Основной текст (7) + 20;5 pt;Не полужирный;Курсив;Интервал 0 pt"/>
    <w:basedOn w:val="7"/>
    <w:rPr>
      <w:rFonts w:ascii="Times New Roman" w:eastAsia="Times New Roman" w:hAnsi="Times New Roman" w:cs="Times New Roman"/>
      <w:b/>
      <w:bCs/>
      <w:i/>
      <w:iCs/>
      <w:caps w:val="0"/>
      <w:smallCaps w:val="0"/>
      <w:strike w:val="0"/>
      <w:dstrike w:val="0"/>
      <w:spacing w:val="-10"/>
      <w:sz w:val="41"/>
      <w:szCs w:val="41"/>
      <w:lang w:val="en-US"/>
    </w:rPr>
  </w:style>
  <w:style w:type="character" w:customStyle="1" w:styleId="1">
    <w:name w:val="Заголовок №1_"/>
    <w:basedOn w:val="a0"/>
    <w:rPr>
      <w:rFonts w:ascii="Times New Roman" w:eastAsia="Times New Roman" w:hAnsi="Times New Roman" w:cs="Times New Roman"/>
      <w:b w:val="0"/>
      <w:bCs w:val="0"/>
      <w:i w:val="0"/>
      <w:iCs w:val="0"/>
      <w:caps w:val="0"/>
      <w:smallCaps w:val="0"/>
      <w:strike w:val="0"/>
      <w:dstrike w:val="0"/>
      <w:spacing w:val="-10"/>
      <w:sz w:val="41"/>
      <w:szCs w:val="41"/>
    </w:rPr>
  </w:style>
  <w:style w:type="character" w:customStyle="1" w:styleId="11">
    <w:name w:val="Основной текст (11)_"/>
    <w:basedOn w:val="a0"/>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Заголовок №3_"/>
    <w:basedOn w:val="a0"/>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a4">
    <w:name w:val="Подпись к таблице_"/>
    <w:basedOn w:val="a0"/>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2">
    <w:name w:val="Основной текст1"/>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21">
    <w:name w:val="Основной текст2"/>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23">
    <w:name w:val="Подпись к таблице (2)_"/>
    <w:basedOn w:val="a0"/>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13pt">
    <w:name w:val="Подпись к таблице (2) + 13 pt;Полужирный"/>
    <w:basedOn w:val="23"/>
    <w:rPr>
      <w:rFonts w:ascii="Times New Roman" w:eastAsia="Times New Roman" w:hAnsi="Times New Roman" w:cs="Times New Roman"/>
      <w:b/>
      <w:bCs/>
      <w:i w:val="0"/>
      <w:iCs w:val="0"/>
      <w:caps w:val="0"/>
      <w:smallCaps w:val="0"/>
      <w:strike w:val="0"/>
      <w:dstrike w:val="0"/>
      <w:spacing w:val="0"/>
      <w:sz w:val="26"/>
      <w:szCs w:val="26"/>
    </w:rPr>
  </w:style>
  <w:style w:type="character" w:customStyle="1" w:styleId="31">
    <w:name w:val="Основной текст3"/>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40">
    <w:name w:val="Основной текст4"/>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50">
    <w:name w:val="Основной текст5"/>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60">
    <w:name w:val="Основной текст6"/>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70">
    <w:name w:val="Основной текст7"/>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80">
    <w:name w:val="Основной текст8"/>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90">
    <w:name w:val="Основной текст9"/>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100">
    <w:name w:val="Основной текст10"/>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120">
    <w:name w:val="Основной текст (12)_"/>
    <w:basedOn w:val="a0"/>
    <w:rPr>
      <w:rFonts w:ascii="Times New Roman" w:eastAsia="Times New Roman" w:hAnsi="Times New Roman" w:cs="Times New Roman"/>
      <w:b w:val="0"/>
      <w:bCs w:val="0"/>
      <w:i w:val="0"/>
      <w:iCs w:val="0"/>
      <w:caps w:val="0"/>
      <w:smallCaps w:val="0"/>
      <w:strike w:val="0"/>
      <w:dstrike w:val="0"/>
      <w:sz w:val="8"/>
      <w:szCs w:val="8"/>
    </w:rPr>
  </w:style>
  <w:style w:type="character" w:customStyle="1" w:styleId="17">
    <w:name w:val="Основной текст (17)_"/>
    <w:basedOn w:val="a0"/>
    <w:rPr>
      <w:rFonts w:ascii="Times New Roman" w:eastAsia="Times New Roman" w:hAnsi="Times New Roman" w:cs="Times New Roman"/>
      <w:b w:val="0"/>
      <w:bCs w:val="0"/>
      <w:i w:val="0"/>
      <w:iCs w:val="0"/>
      <w:caps w:val="0"/>
      <w:smallCaps w:val="0"/>
      <w:strike w:val="0"/>
      <w:dstrike w:val="0"/>
      <w:sz w:val="8"/>
      <w:szCs w:val="8"/>
    </w:rPr>
  </w:style>
  <w:style w:type="character" w:customStyle="1" w:styleId="13">
    <w:name w:val="Основной текст (13)_"/>
    <w:basedOn w:val="a0"/>
    <w:rPr>
      <w:rFonts w:ascii="Times New Roman" w:eastAsia="Times New Roman" w:hAnsi="Times New Roman" w:cs="Times New Roman"/>
      <w:b w:val="0"/>
      <w:bCs w:val="0"/>
      <w:i w:val="0"/>
      <w:iCs w:val="0"/>
      <w:caps w:val="0"/>
      <w:smallCaps w:val="0"/>
      <w:strike w:val="0"/>
      <w:dstrike w:val="0"/>
      <w:sz w:val="8"/>
      <w:szCs w:val="8"/>
    </w:rPr>
  </w:style>
  <w:style w:type="character" w:customStyle="1" w:styleId="16">
    <w:name w:val="Основной текст (16)_"/>
    <w:basedOn w:val="a0"/>
    <w:rPr>
      <w:rFonts w:ascii="Times New Roman" w:eastAsia="Times New Roman" w:hAnsi="Times New Roman" w:cs="Times New Roman"/>
      <w:b w:val="0"/>
      <w:bCs w:val="0"/>
      <w:i w:val="0"/>
      <w:iCs w:val="0"/>
      <w:caps w:val="0"/>
      <w:smallCaps w:val="0"/>
      <w:strike w:val="0"/>
      <w:dstrike w:val="0"/>
      <w:sz w:val="9"/>
      <w:szCs w:val="9"/>
    </w:rPr>
  </w:style>
  <w:style w:type="character" w:customStyle="1" w:styleId="14">
    <w:name w:val="Основной текст (14)_"/>
    <w:basedOn w:val="a0"/>
    <w:rPr>
      <w:rFonts w:ascii="Times New Roman" w:eastAsia="Times New Roman" w:hAnsi="Times New Roman" w:cs="Times New Roman"/>
      <w:b w:val="0"/>
      <w:bCs w:val="0"/>
      <w:i w:val="0"/>
      <w:iCs w:val="0"/>
      <w:caps w:val="0"/>
      <w:smallCaps w:val="0"/>
      <w:strike w:val="0"/>
      <w:dstrike w:val="0"/>
      <w:sz w:val="8"/>
      <w:szCs w:val="8"/>
    </w:rPr>
  </w:style>
  <w:style w:type="character" w:customStyle="1" w:styleId="15">
    <w:name w:val="Основной текст (15)_"/>
    <w:basedOn w:val="a0"/>
    <w:rPr>
      <w:rFonts w:ascii="Times New Roman" w:eastAsia="Times New Roman" w:hAnsi="Times New Roman" w:cs="Times New Roman"/>
      <w:b w:val="0"/>
      <w:bCs w:val="0"/>
      <w:i w:val="0"/>
      <w:iCs w:val="0"/>
      <w:caps w:val="0"/>
      <w:smallCaps w:val="0"/>
      <w:strike w:val="0"/>
      <w:dstrike w:val="0"/>
      <w:sz w:val="8"/>
      <w:szCs w:val="8"/>
    </w:rPr>
  </w:style>
  <w:style w:type="character" w:customStyle="1" w:styleId="110">
    <w:name w:val="Основной текст11"/>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115pt">
    <w:name w:val="Основной текст + 11;5 pt"/>
    <w:basedOn w:val="a3"/>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121">
    <w:name w:val="Основной текст12"/>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130">
    <w:name w:val="Основной текст13"/>
    <w:basedOn w:val="a3"/>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a5">
    <w:name w:val="Текст выноски Знак"/>
    <w:basedOn w:val="a0"/>
    <w:rPr>
      <w:rFonts w:ascii="Tahoma" w:hAnsi="Tahoma" w:cs="Tahoma"/>
      <w:color w:val="000000"/>
      <w:sz w:val="16"/>
      <w:szCs w:val="16"/>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7"/>
      <w:szCs w:val="27"/>
      <w:u w:val="none"/>
      <w:lang w:val="ru-RU"/>
    </w:rPr>
  </w:style>
  <w:style w:type="character" w:customStyle="1" w:styleId="WW8Num9z0">
    <w:name w:val="WW8Num9z0"/>
    <w:rPr>
      <w:rFonts w:ascii="Times New Roman" w:hAnsi="Times New Roman" w:cs="Times New Roman"/>
      <w:b w:val="0"/>
      <w:bCs w:val="0"/>
      <w:sz w:val="28"/>
      <w:szCs w:val="28"/>
    </w:rPr>
  </w:style>
  <w:style w:type="character" w:customStyle="1" w:styleId="WW8Num19z0">
    <w:name w:val="WW8Num19z0"/>
    <w:rPr>
      <w:rFonts w:ascii="Times New Roman" w:hAnsi="Times New Roman" w:cs="Times New Roman"/>
      <w:b/>
      <w:sz w:val="28"/>
      <w:szCs w:val="28"/>
    </w:rPr>
  </w:style>
  <w:style w:type="character" w:customStyle="1" w:styleId="WW8Num12z0">
    <w:name w:val="WW8Num12z0"/>
    <w:rPr>
      <w:rFonts w:ascii="Times New Roman" w:hAnsi="Times New Roman" w:cs="Times New Roman"/>
      <w:spacing w:val="-15"/>
      <w:sz w:val="28"/>
      <w:szCs w:val="28"/>
    </w:rPr>
  </w:style>
  <w:style w:type="character" w:customStyle="1" w:styleId="WW8Num20z0">
    <w:name w:val="WW8Num20z0"/>
    <w:rPr>
      <w:rFonts w:ascii="Times New Roman" w:hAnsi="Times New Roman" w:cs="Times New Roman"/>
      <w:sz w:val="28"/>
      <w:szCs w:val="28"/>
    </w:rPr>
  </w:style>
  <w:style w:type="character" w:customStyle="1" w:styleId="WW8Num1z0">
    <w:name w:val="WW8Num1z0"/>
    <w:rPr>
      <w:sz w:val="28"/>
      <w:szCs w:val="28"/>
    </w:rPr>
  </w:style>
  <w:style w:type="character" w:customStyle="1" w:styleId="WW8Num18z0">
    <w:name w:val="WW8Num18z0"/>
    <w:rPr>
      <w:rFonts w:ascii="Times New Roman" w:hAnsi="Times New Roman" w:cs="Times New Roman"/>
      <w:b/>
      <w:bCs/>
      <w:spacing w:val="-3"/>
      <w:sz w:val="28"/>
      <w:szCs w:val="28"/>
    </w:rPr>
  </w:style>
  <w:style w:type="character" w:customStyle="1" w:styleId="ListLabel2">
    <w:name w:val="ListLabel 2"/>
    <w:rPr>
      <w:rFonts w:cs="Times New Roman"/>
      <w:b w:val="0"/>
      <w:bCs w:val="0"/>
      <w:i w:val="0"/>
      <w:iCs w:val="0"/>
      <w:caps w:val="0"/>
      <w:smallCaps w:val="0"/>
      <w:strike w:val="0"/>
      <w:dstrike w:val="0"/>
      <w:color w:val="000000"/>
      <w:spacing w:val="0"/>
      <w:w w:val="100"/>
      <w:sz w:val="27"/>
      <w:szCs w:val="27"/>
      <w:u w:val="none"/>
    </w:rPr>
  </w:style>
  <w:style w:type="character" w:customStyle="1" w:styleId="ListLabel3">
    <w:name w:val="ListLabel 3"/>
    <w:rPr>
      <w:b w:val="0"/>
      <w:bCs w:val="0"/>
      <w:sz w:val="28"/>
      <w:szCs w:val="28"/>
    </w:rPr>
  </w:style>
  <w:style w:type="character" w:customStyle="1" w:styleId="ListLabel4">
    <w:name w:val="ListLabel 4"/>
    <w:rPr>
      <w:spacing w:val="-15"/>
      <w:sz w:val="28"/>
      <w:szCs w:val="28"/>
    </w:rPr>
  </w:style>
  <w:style w:type="character" w:customStyle="1" w:styleId="ListLabel5">
    <w:name w:val="ListLabel 5"/>
    <w:rPr>
      <w:sz w:val="28"/>
      <w:szCs w:val="28"/>
    </w:rPr>
  </w:style>
  <w:style w:type="character" w:customStyle="1" w:styleId="ListLabel6">
    <w:name w:val="ListLabel 6"/>
    <w:rPr>
      <w:rFonts w:cs="Times New Roman"/>
      <w:b w:val="0"/>
      <w:bCs w:val="0"/>
      <w:i w:val="0"/>
      <w:iCs w:val="0"/>
      <w:caps w:val="0"/>
      <w:smallCaps w:val="0"/>
      <w:strike w:val="0"/>
      <w:dstrike w:val="0"/>
      <w:color w:val="000000"/>
      <w:spacing w:val="0"/>
      <w:w w:val="100"/>
      <w:sz w:val="27"/>
      <w:szCs w:val="27"/>
      <w:u w:val="none"/>
    </w:rPr>
  </w:style>
  <w:style w:type="character" w:customStyle="1" w:styleId="ListLabel7">
    <w:name w:val="ListLabel 7"/>
    <w:rPr>
      <w:b w:val="0"/>
      <w:bCs w:val="0"/>
      <w:sz w:val="24"/>
      <w:szCs w:val="24"/>
    </w:rPr>
  </w:style>
  <w:style w:type="character" w:customStyle="1" w:styleId="ListLabel8">
    <w:name w:val="ListLabel 8"/>
    <w:rPr>
      <w:spacing w:val="-15"/>
      <w:sz w:val="24"/>
      <w:szCs w:val="24"/>
    </w:rPr>
  </w:style>
  <w:style w:type="character" w:customStyle="1" w:styleId="ListLabel9">
    <w:name w:val="ListLabel 9"/>
    <w:rPr>
      <w:rFonts w:cs="Times New Roman"/>
      <w:b w:val="0"/>
      <w:bCs w:val="0"/>
      <w:i w:val="0"/>
      <w:iCs w:val="0"/>
      <w:caps w:val="0"/>
      <w:smallCaps w:val="0"/>
      <w:strike w:val="0"/>
      <w:dstrike w:val="0"/>
      <w:color w:val="000000"/>
      <w:spacing w:val="0"/>
      <w:w w:val="100"/>
      <w:sz w:val="27"/>
      <w:szCs w:val="27"/>
      <w:u w:val="none"/>
    </w:rPr>
  </w:style>
  <w:style w:type="character" w:customStyle="1" w:styleId="ListLabel10">
    <w:name w:val="ListLabel 10"/>
    <w:rPr>
      <w:b w:val="0"/>
      <w:bCs w:val="0"/>
      <w:sz w:val="24"/>
      <w:szCs w:val="24"/>
    </w:rPr>
  </w:style>
  <w:style w:type="character" w:customStyle="1" w:styleId="ListLabel11">
    <w:name w:val="ListLabel 11"/>
    <w:rPr>
      <w:spacing w:val="-15"/>
      <w:sz w:val="24"/>
      <w:szCs w:val="24"/>
    </w:rPr>
  </w:style>
  <w:style w:type="character" w:customStyle="1" w:styleId="ListLabel12">
    <w:name w:val="ListLabel 12"/>
    <w:rPr>
      <w:rFonts w:cs="Times New Roman"/>
      <w:b w:val="0"/>
      <w:bCs w:val="0"/>
      <w:i w:val="0"/>
      <w:iCs w:val="0"/>
      <w:caps w:val="0"/>
      <w:smallCaps w:val="0"/>
      <w:strike w:val="0"/>
      <w:dstrike w:val="0"/>
      <w:color w:val="000000"/>
      <w:spacing w:val="0"/>
      <w:w w:val="100"/>
      <w:sz w:val="27"/>
      <w:szCs w:val="27"/>
      <w:u w:val="none"/>
    </w:rPr>
  </w:style>
  <w:style w:type="character" w:customStyle="1" w:styleId="ListLabel13">
    <w:name w:val="ListLabel 13"/>
    <w:rPr>
      <w:b w:val="0"/>
      <w:bCs w:val="0"/>
      <w:sz w:val="24"/>
      <w:szCs w:val="24"/>
    </w:rPr>
  </w:style>
  <w:style w:type="character" w:customStyle="1" w:styleId="ListLabel14">
    <w:name w:val="ListLabel 14"/>
    <w:rPr>
      <w:spacing w:val="-15"/>
      <w:sz w:val="24"/>
      <w:szCs w:val="24"/>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Title"/>
    <w:basedOn w:val="a"/>
    <w:pPr>
      <w:suppressLineNumbers/>
      <w:spacing w:before="120" w:after="120"/>
    </w:pPr>
    <w:rPr>
      <w:rFonts w:cs="Mangal"/>
      <w:i/>
      <w:iCs/>
    </w:rPr>
  </w:style>
  <w:style w:type="paragraph" w:styleId="aa">
    <w:name w:val="index heading"/>
    <w:basedOn w:val="a"/>
    <w:pPr>
      <w:suppressLineNumbers/>
    </w:pPr>
    <w:rPr>
      <w:rFonts w:cs="Mangal"/>
    </w:rPr>
  </w:style>
  <w:style w:type="paragraph" w:customStyle="1" w:styleId="24">
    <w:name w:val="Заголовок №2"/>
    <w:basedOn w:val="a"/>
    <w:pPr>
      <w:shd w:val="clear" w:color="auto" w:fill="FFFFFF"/>
      <w:spacing w:after="60" w:line="100" w:lineRule="atLeast"/>
    </w:pPr>
    <w:rPr>
      <w:rFonts w:ascii="Times New Roman" w:eastAsia="Times New Roman" w:hAnsi="Times New Roman" w:cs="Times New Roman"/>
      <w:b/>
      <w:bCs/>
      <w:sz w:val="31"/>
      <w:szCs w:val="31"/>
    </w:rPr>
  </w:style>
  <w:style w:type="paragraph" w:customStyle="1" w:styleId="140">
    <w:name w:val="Основной текст14"/>
    <w:basedOn w:val="a"/>
    <w:pPr>
      <w:shd w:val="clear" w:color="auto" w:fill="FFFFFF"/>
      <w:spacing w:before="60" w:after="0" w:line="302" w:lineRule="exact"/>
      <w:ind w:hanging="440"/>
    </w:pPr>
    <w:rPr>
      <w:rFonts w:ascii="Times New Roman" w:eastAsia="Times New Roman" w:hAnsi="Times New Roman" w:cs="Times New Roman"/>
      <w:sz w:val="27"/>
      <w:szCs w:val="27"/>
    </w:rPr>
  </w:style>
  <w:style w:type="paragraph" w:customStyle="1" w:styleId="220">
    <w:name w:val="Заголовок №2 (2)"/>
    <w:basedOn w:val="a"/>
    <w:pPr>
      <w:shd w:val="clear" w:color="auto" w:fill="FFFFFF"/>
      <w:spacing w:before="360" w:after="60" w:line="100" w:lineRule="atLeast"/>
    </w:pPr>
    <w:rPr>
      <w:rFonts w:ascii="Times New Roman" w:eastAsia="Times New Roman" w:hAnsi="Times New Roman" w:cs="Times New Roman"/>
      <w:sz w:val="31"/>
      <w:szCs w:val="31"/>
    </w:rPr>
  </w:style>
  <w:style w:type="paragraph" w:customStyle="1" w:styleId="51">
    <w:name w:val="Основной текст (5)"/>
    <w:basedOn w:val="a"/>
    <w:pPr>
      <w:shd w:val="clear" w:color="auto" w:fill="FFFFFF"/>
      <w:spacing w:line="100" w:lineRule="atLeast"/>
    </w:pPr>
    <w:rPr>
      <w:rFonts w:ascii="Lucida Sans Unicode" w:eastAsia="Lucida Sans Unicode" w:hAnsi="Lucida Sans Unicode" w:cs="Lucida Sans Unicode"/>
      <w:sz w:val="23"/>
      <w:szCs w:val="23"/>
    </w:rPr>
  </w:style>
  <w:style w:type="paragraph" w:customStyle="1" w:styleId="25">
    <w:name w:val="Основной текст (2)"/>
    <w:basedOn w:val="a"/>
    <w:pPr>
      <w:shd w:val="clear" w:color="auto" w:fill="FFFFFF"/>
      <w:spacing w:line="100" w:lineRule="atLeast"/>
    </w:pPr>
    <w:rPr>
      <w:rFonts w:ascii="Times New Roman" w:eastAsia="Times New Roman" w:hAnsi="Times New Roman" w:cs="Times New Roman"/>
      <w:sz w:val="23"/>
      <w:szCs w:val="23"/>
    </w:rPr>
  </w:style>
  <w:style w:type="paragraph" w:customStyle="1" w:styleId="32">
    <w:name w:val="Основной текст (3)"/>
    <w:basedOn w:val="a"/>
    <w:pPr>
      <w:shd w:val="clear" w:color="auto" w:fill="FFFFFF"/>
      <w:spacing w:line="100" w:lineRule="atLeast"/>
    </w:pPr>
    <w:rPr>
      <w:rFonts w:ascii="Times New Roman" w:eastAsia="Times New Roman" w:hAnsi="Times New Roman" w:cs="Times New Roman"/>
      <w:sz w:val="20"/>
      <w:szCs w:val="20"/>
    </w:rPr>
  </w:style>
  <w:style w:type="paragraph" w:customStyle="1" w:styleId="101">
    <w:name w:val="Основной текст (10)"/>
    <w:basedOn w:val="a"/>
    <w:pPr>
      <w:shd w:val="clear" w:color="auto" w:fill="FFFFFF"/>
      <w:spacing w:line="100" w:lineRule="atLeast"/>
      <w:jc w:val="center"/>
    </w:pPr>
    <w:rPr>
      <w:rFonts w:ascii="Times New Roman" w:eastAsia="Times New Roman" w:hAnsi="Times New Roman" w:cs="Times New Roman"/>
      <w:sz w:val="8"/>
      <w:szCs w:val="8"/>
    </w:rPr>
  </w:style>
  <w:style w:type="paragraph" w:customStyle="1" w:styleId="91">
    <w:name w:val="Основной текст (9)"/>
    <w:basedOn w:val="a"/>
    <w:pPr>
      <w:shd w:val="clear" w:color="auto" w:fill="FFFFFF"/>
      <w:spacing w:line="100" w:lineRule="atLeast"/>
      <w:jc w:val="center"/>
    </w:pPr>
    <w:rPr>
      <w:rFonts w:ascii="Times New Roman" w:eastAsia="Times New Roman" w:hAnsi="Times New Roman" w:cs="Times New Roman"/>
      <w:sz w:val="8"/>
      <w:szCs w:val="8"/>
    </w:rPr>
  </w:style>
  <w:style w:type="paragraph" w:customStyle="1" w:styleId="81">
    <w:name w:val="Основной текст (8)"/>
    <w:basedOn w:val="a"/>
    <w:pPr>
      <w:shd w:val="clear" w:color="auto" w:fill="FFFFFF"/>
      <w:spacing w:line="100" w:lineRule="atLeast"/>
      <w:jc w:val="center"/>
    </w:pPr>
    <w:rPr>
      <w:rFonts w:ascii="Times New Roman" w:eastAsia="Times New Roman" w:hAnsi="Times New Roman" w:cs="Times New Roman"/>
      <w:sz w:val="8"/>
      <w:szCs w:val="8"/>
    </w:rPr>
  </w:style>
  <w:style w:type="paragraph" w:customStyle="1" w:styleId="71">
    <w:name w:val="Основной текст (7)"/>
    <w:basedOn w:val="a"/>
    <w:pPr>
      <w:shd w:val="clear" w:color="auto" w:fill="FFFFFF"/>
      <w:spacing w:line="100" w:lineRule="atLeast"/>
    </w:pPr>
    <w:rPr>
      <w:rFonts w:ascii="Times New Roman" w:eastAsia="Times New Roman" w:hAnsi="Times New Roman" w:cs="Times New Roman"/>
      <w:b/>
      <w:bCs/>
      <w:sz w:val="31"/>
      <w:szCs w:val="31"/>
      <w:lang w:val="en-US"/>
    </w:rPr>
  </w:style>
  <w:style w:type="paragraph" w:customStyle="1" w:styleId="41">
    <w:name w:val="Основной текст (4)"/>
    <w:basedOn w:val="a"/>
    <w:pPr>
      <w:shd w:val="clear" w:color="auto" w:fill="FFFFFF"/>
      <w:spacing w:line="100" w:lineRule="atLeast"/>
    </w:pPr>
    <w:rPr>
      <w:rFonts w:ascii="Times New Roman" w:eastAsia="Times New Roman" w:hAnsi="Times New Roman" w:cs="Times New Roman"/>
      <w:i/>
      <w:iCs/>
      <w:spacing w:val="30"/>
      <w:sz w:val="13"/>
      <w:szCs w:val="13"/>
      <w:lang w:val="en-US"/>
    </w:rPr>
  </w:style>
  <w:style w:type="paragraph" w:customStyle="1" w:styleId="61">
    <w:name w:val="Основной текст (6)"/>
    <w:basedOn w:val="a"/>
    <w:pPr>
      <w:shd w:val="clear" w:color="auto" w:fill="FFFFFF"/>
      <w:spacing w:line="100" w:lineRule="atLeast"/>
    </w:pPr>
    <w:rPr>
      <w:rFonts w:ascii="Times New Roman" w:eastAsia="Times New Roman" w:hAnsi="Times New Roman" w:cs="Times New Roman"/>
      <w:i/>
      <w:iCs/>
      <w:spacing w:val="-10"/>
      <w:sz w:val="41"/>
      <w:szCs w:val="41"/>
    </w:rPr>
  </w:style>
  <w:style w:type="paragraph" w:customStyle="1" w:styleId="18">
    <w:name w:val="Заголовок №1"/>
    <w:basedOn w:val="a"/>
    <w:pPr>
      <w:shd w:val="clear" w:color="auto" w:fill="FFFFFF"/>
      <w:spacing w:line="100" w:lineRule="atLeast"/>
    </w:pPr>
    <w:rPr>
      <w:rFonts w:ascii="Times New Roman" w:eastAsia="Times New Roman" w:hAnsi="Times New Roman" w:cs="Times New Roman"/>
      <w:i/>
      <w:iCs/>
      <w:spacing w:val="-10"/>
      <w:sz w:val="41"/>
      <w:szCs w:val="41"/>
    </w:rPr>
  </w:style>
  <w:style w:type="paragraph" w:customStyle="1" w:styleId="111">
    <w:name w:val="Основной текст (11)"/>
    <w:basedOn w:val="a"/>
    <w:pPr>
      <w:shd w:val="clear" w:color="auto" w:fill="FFFFFF"/>
      <w:spacing w:before="360" w:after="0" w:line="322" w:lineRule="exact"/>
      <w:jc w:val="both"/>
    </w:pPr>
    <w:rPr>
      <w:rFonts w:ascii="Times New Roman" w:eastAsia="Times New Roman" w:hAnsi="Times New Roman" w:cs="Times New Roman"/>
      <w:b/>
      <w:bCs/>
      <w:sz w:val="26"/>
      <w:szCs w:val="26"/>
    </w:rPr>
  </w:style>
  <w:style w:type="paragraph" w:customStyle="1" w:styleId="33">
    <w:name w:val="Заголовок №3"/>
    <w:basedOn w:val="a"/>
    <w:pPr>
      <w:shd w:val="clear" w:color="auto" w:fill="FFFFFF"/>
      <w:spacing w:before="240" w:after="0" w:line="317" w:lineRule="exact"/>
      <w:jc w:val="both"/>
    </w:pPr>
    <w:rPr>
      <w:rFonts w:ascii="Times New Roman" w:eastAsia="Times New Roman" w:hAnsi="Times New Roman" w:cs="Times New Roman"/>
      <w:b/>
      <w:bCs/>
      <w:sz w:val="26"/>
      <w:szCs w:val="26"/>
    </w:rPr>
  </w:style>
  <w:style w:type="paragraph" w:customStyle="1" w:styleId="ab">
    <w:name w:val="Подпись к таблице"/>
    <w:basedOn w:val="a"/>
    <w:pPr>
      <w:shd w:val="clear" w:color="auto" w:fill="FFFFFF"/>
      <w:spacing w:line="100" w:lineRule="atLeast"/>
    </w:pPr>
    <w:rPr>
      <w:rFonts w:ascii="Times New Roman" w:eastAsia="Times New Roman" w:hAnsi="Times New Roman" w:cs="Times New Roman"/>
      <w:b/>
      <w:bCs/>
      <w:sz w:val="26"/>
      <w:szCs w:val="26"/>
    </w:rPr>
  </w:style>
  <w:style w:type="paragraph" w:customStyle="1" w:styleId="26">
    <w:name w:val="Подпись к таблице (2)"/>
    <w:basedOn w:val="a"/>
    <w:pPr>
      <w:shd w:val="clear" w:color="auto" w:fill="FFFFFF"/>
      <w:spacing w:line="322" w:lineRule="exact"/>
      <w:jc w:val="both"/>
    </w:pPr>
    <w:rPr>
      <w:rFonts w:ascii="Times New Roman" w:eastAsia="Times New Roman" w:hAnsi="Times New Roman" w:cs="Times New Roman"/>
      <w:sz w:val="27"/>
      <w:szCs w:val="27"/>
    </w:rPr>
  </w:style>
  <w:style w:type="paragraph" w:customStyle="1" w:styleId="122">
    <w:name w:val="Основной текст (12)"/>
    <w:basedOn w:val="a"/>
    <w:pPr>
      <w:shd w:val="clear" w:color="auto" w:fill="FFFFFF"/>
      <w:spacing w:line="100" w:lineRule="atLeast"/>
      <w:jc w:val="center"/>
    </w:pPr>
    <w:rPr>
      <w:rFonts w:ascii="Times New Roman" w:eastAsia="Times New Roman" w:hAnsi="Times New Roman" w:cs="Times New Roman"/>
      <w:sz w:val="8"/>
      <w:szCs w:val="8"/>
    </w:rPr>
  </w:style>
  <w:style w:type="paragraph" w:customStyle="1" w:styleId="170">
    <w:name w:val="Основной текст (17)"/>
    <w:basedOn w:val="a"/>
    <w:pPr>
      <w:shd w:val="clear" w:color="auto" w:fill="FFFFFF"/>
      <w:spacing w:line="100" w:lineRule="atLeast"/>
    </w:pPr>
    <w:rPr>
      <w:rFonts w:ascii="Times New Roman" w:eastAsia="Times New Roman" w:hAnsi="Times New Roman" w:cs="Times New Roman"/>
      <w:sz w:val="8"/>
      <w:szCs w:val="8"/>
    </w:rPr>
  </w:style>
  <w:style w:type="paragraph" w:customStyle="1" w:styleId="131">
    <w:name w:val="Основной текст (13)"/>
    <w:basedOn w:val="a"/>
    <w:pPr>
      <w:shd w:val="clear" w:color="auto" w:fill="FFFFFF"/>
      <w:spacing w:line="100" w:lineRule="atLeast"/>
      <w:jc w:val="center"/>
    </w:pPr>
    <w:rPr>
      <w:rFonts w:ascii="Times New Roman" w:eastAsia="Times New Roman" w:hAnsi="Times New Roman" w:cs="Times New Roman"/>
      <w:sz w:val="8"/>
      <w:szCs w:val="8"/>
    </w:rPr>
  </w:style>
  <w:style w:type="paragraph" w:customStyle="1" w:styleId="160">
    <w:name w:val="Основной текст (16)"/>
    <w:basedOn w:val="a"/>
    <w:pPr>
      <w:shd w:val="clear" w:color="auto" w:fill="FFFFFF"/>
      <w:spacing w:line="100" w:lineRule="atLeast"/>
    </w:pPr>
    <w:rPr>
      <w:rFonts w:ascii="Times New Roman" w:eastAsia="Times New Roman" w:hAnsi="Times New Roman" w:cs="Times New Roman"/>
      <w:sz w:val="9"/>
      <w:szCs w:val="9"/>
    </w:rPr>
  </w:style>
  <w:style w:type="paragraph" w:customStyle="1" w:styleId="141">
    <w:name w:val="Основной текст (14)"/>
    <w:basedOn w:val="a"/>
    <w:pPr>
      <w:shd w:val="clear" w:color="auto" w:fill="FFFFFF"/>
      <w:spacing w:line="100" w:lineRule="atLeast"/>
      <w:jc w:val="center"/>
    </w:pPr>
    <w:rPr>
      <w:rFonts w:ascii="Times New Roman" w:eastAsia="Times New Roman" w:hAnsi="Times New Roman" w:cs="Times New Roman"/>
      <w:sz w:val="8"/>
      <w:szCs w:val="8"/>
    </w:rPr>
  </w:style>
  <w:style w:type="paragraph" w:customStyle="1" w:styleId="150">
    <w:name w:val="Основной текст (15)"/>
    <w:basedOn w:val="a"/>
    <w:pPr>
      <w:shd w:val="clear" w:color="auto" w:fill="FFFFFF"/>
      <w:spacing w:line="100" w:lineRule="atLeast"/>
      <w:jc w:val="center"/>
    </w:pPr>
    <w:rPr>
      <w:rFonts w:ascii="Times New Roman" w:eastAsia="Times New Roman" w:hAnsi="Times New Roman" w:cs="Times New Roman"/>
      <w:sz w:val="8"/>
      <w:szCs w:val="8"/>
    </w:rPr>
  </w:style>
  <w:style w:type="paragraph" w:styleId="ac">
    <w:name w:val="Balloon Text"/>
    <w:basedOn w:val="a"/>
    <w:rPr>
      <w:rFonts w:ascii="Tahoma" w:hAnsi="Tahoma" w:cs="Tahoma"/>
      <w:sz w:val="16"/>
      <w:szCs w:val="16"/>
    </w:rPr>
  </w:style>
  <w:style w:type="paragraph" w:customStyle="1" w:styleId="ad">
    <w:name w:val="Содержимое врезки"/>
    <w:basedOn w:val="a"/>
  </w:style>
  <w:style w:type="paragraph" w:customStyle="1" w:styleId="ae">
    <w:name w:val="Содержимое таблицы"/>
    <w:basedOn w:val="a"/>
  </w:style>
  <w:style w:type="paragraph" w:customStyle="1" w:styleId="af">
    <w:name w:val="Заголовок таблицы"/>
    <w:basedOn w:val="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5152</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6</cp:revision>
  <cp:lastPrinted>2017-07-14T12:48:00Z</cp:lastPrinted>
  <dcterms:created xsi:type="dcterms:W3CDTF">2017-07-14T12:47:00Z</dcterms:created>
  <dcterms:modified xsi:type="dcterms:W3CDTF">2018-03-22T05:42:00Z</dcterms:modified>
</cp:coreProperties>
</file>